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C4" w:rsidRDefault="003B2FC4">
      <w:pPr>
        <w:pStyle w:val="ConsPlusNormal"/>
        <w:ind w:firstLine="540"/>
        <w:jc w:val="both"/>
        <w:outlineLvl w:val="0"/>
      </w:pPr>
      <w:bookmarkStart w:id="0" w:name="_GoBack"/>
      <w:bookmarkEnd w:id="0"/>
    </w:p>
    <w:p w:rsidR="003B2FC4" w:rsidRDefault="003B2FC4">
      <w:pPr>
        <w:pStyle w:val="ConsPlusTitle"/>
        <w:jc w:val="center"/>
        <w:outlineLvl w:val="0"/>
      </w:pPr>
      <w:r>
        <w:t>ПРАВИТЕЛЬСТВО БЕЛГОРОДСКОЙ ОБЛАСТИ</w:t>
      </w:r>
    </w:p>
    <w:p w:rsidR="003B2FC4" w:rsidRDefault="003B2FC4">
      <w:pPr>
        <w:pStyle w:val="ConsPlusTitle"/>
        <w:jc w:val="center"/>
      </w:pPr>
    </w:p>
    <w:p w:rsidR="003B2FC4" w:rsidRDefault="003B2FC4">
      <w:pPr>
        <w:pStyle w:val="ConsPlusTitle"/>
        <w:jc w:val="center"/>
      </w:pPr>
      <w:r>
        <w:t>ПОСТАНОВЛЕНИЕ</w:t>
      </w:r>
    </w:p>
    <w:p w:rsidR="003B2FC4" w:rsidRDefault="003B2FC4">
      <w:pPr>
        <w:pStyle w:val="ConsPlusTitle"/>
        <w:jc w:val="center"/>
      </w:pPr>
      <w:r>
        <w:t>от 25 июня 2012 г. N 270-пп</w:t>
      </w:r>
    </w:p>
    <w:p w:rsidR="003B2FC4" w:rsidRDefault="003B2FC4">
      <w:pPr>
        <w:pStyle w:val="ConsPlusTitle"/>
        <w:jc w:val="center"/>
      </w:pPr>
    </w:p>
    <w:p w:rsidR="003B2FC4" w:rsidRDefault="003B2FC4">
      <w:pPr>
        <w:pStyle w:val="ConsPlusTitle"/>
        <w:jc w:val="center"/>
      </w:pPr>
      <w:r>
        <w:t>ОБ УТВЕРЖДЕНИИ ПОРЯДКА УСТАНОВЛЕНИЯ ЕЖЕМЕСЯЧНОЙ ДЕНЕЖНОЙ</w:t>
      </w:r>
    </w:p>
    <w:p w:rsidR="003B2FC4" w:rsidRDefault="003B2FC4">
      <w:pPr>
        <w:pStyle w:val="ConsPlusTitle"/>
        <w:jc w:val="center"/>
      </w:pPr>
      <w:r>
        <w:t>ВЫПЛАТЫ В СЛУЧАЕ РОЖДЕНИЯ (УСЫНОВЛЕНИЯ) ТРЕТЬЕГО РЕБЕНКА ИЛИ</w:t>
      </w:r>
    </w:p>
    <w:p w:rsidR="003B2FC4" w:rsidRDefault="003B2FC4">
      <w:pPr>
        <w:pStyle w:val="ConsPlusTitle"/>
        <w:jc w:val="center"/>
      </w:pPr>
      <w:r>
        <w:t>ПОСЛЕДУЮЩИХ ДЕТЕЙ ДО ДОСТИЖЕНИЯ 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(в ред. постановлений Правительства Белгородской области</w:t>
            </w:r>
          </w:p>
          <w:p w:rsidR="003B2FC4" w:rsidRDefault="003B2FC4">
            <w:pPr>
              <w:pStyle w:val="ConsPlusNormal"/>
              <w:jc w:val="center"/>
            </w:pPr>
            <w:r>
              <w:rPr>
                <w:color w:val="392C69"/>
              </w:rPr>
              <w:t xml:space="preserve">от 21.01.2013 </w:t>
            </w:r>
            <w:hyperlink r:id="rId5" w:history="1">
              <w:r>
                <w:rPr>
                  <w:color w:val="0000FF"/>
                </w:rPr>
                <w:t>N 22-пп</w:t>
              </w:r>
            </w:hyperlink>
            <w:r>
              <w:rPr>
                <w:color w:val="392C69"/>
              </w:rPr>
              <w:t xml:space="preserve">, от 06.04.2015 </w:t>
            </w:r>
            <w:hyperlink r:id="rId6" w:history="1">
              <w:r>
                <w:rPr>
                  <w:color w:val="0000FF"/>
                </w:rPr>
                <w:t>N 126-пп</w:t>
              </w:r>
            </w:hyperlink>
            <w:r>
              <w:rPr>
                <w:color w:val="392C69"/>
              </w:rPr>
              <w:t xml:space="preserve">, от 29.12.2015 </w:t>
            </w:r>
            <w:hyperlink r:id="rId7" w:history="1">
              <w:r>
                <w:rPr>
                  <w:color w:val="0000FF"/>
                </w:rPr>
                <w:t>N 483-пп</w:t>
              </w:r>
            </w:hyperlink>
            <w:r>
              <w:rPr>
                <w:color w:val="392C69"/>
              </w:rPr>
              <w:t>,</w:t>
            </w:r>
          </w:p>
          <w:p w:rsidR="003B2FC4" w:rsidRDefault="003B2FC4">
            <w:pPr>
              <w:pStyle w:val="ConsPlusNormal"/>
              <w:jc w:val="center"/>
            </w:pPr>
            <w:r>
              <w:rPr>
                <w:color w:val="392C69"/>
              </w:rPr>
              <w:t xml:space="preserve">от 18.01.2016 </w:t>
            </w:r>
            <w:hyperlink r:id="rId8" w:history="1">
              <w:r>
                <w:rPr>
                  <w:color w:val="0000FF"/>
                </w:rPr>
                <w:t>N 6-пп</w:t>
              </w:r>
            </w:hyperlink>
            <w:r>
              <w:rPr>
                <w:color w:val="392C69"/>
              </w:rPr>
              <w:t xml:space="preserve">, от 19.12.2016 </w:t>
            </w:r>
            <w:hyperlink r:id="rId9" w:history="1">
              <w:r>
                <w:rPr>
                  <w:color w:val="0000FF"/>
                </w:rPr>
                <w:t>N 439-пп</w:t>
              </w:r>
            </w:hyperlink>
            <w:r>
              <w:rPr>
                <w:color w:val="392C69"/>
              </w:rPr>
              <w:t xml:space="preserve">, от 14.08.2017 </w:t>
            </w:r>
            <w:hyperlink r:id="rId10" w:history="1">
              <w:r>
                <w:rPr>
                  <w:color w:val="0000FF"/>
                </w:rPr>
                <w:t>N 304-пп</w:t>
              </w:r>
            </w:hyperlink>
            <w:r>
              <w:rPr>
                <w:color w:val="392C69"/>
              </w:rPr>
              <w:t>,</w:t>
            </w:r>
          </w:p>
          <w:p w:rsidR="003B2FC4" w:rsidRDefault="003B2FC4">
            <w:pPr>
              <w:pStyle w:val="ConsPlusNormal"/>
              <w:jc w:val="center"/>
            </w:pPr>
            <w:r>
              <w:rPr>
                <w:color w:val="392C69"/>
              </w:rPr>
              <w:t xml:space="preserve">от 18.12.2017 </w:t>
            </w:r>
            <w:hyperlink r:id="rId11" w:history="1">
              <w:r>
                <w:rPr>
                  <w:color w:val="0000FF"/>
                </w:rPr>
                <w:t>N 481-пп</w:t>
              </w:r>
            </w:hyperlink>
            <w:r>
              <w:rPr>
                <w:color w:val="392C69"/>
              </w:rPr>
              <w:t>)</w:t>
            </w:r>
          </w:p>
        </w:tc>
      </w:tr>
    </w:tbl>
    <w:p w:rsidR="003B2FC4" w:rsidRDefault="003B2FC4">
      <w:pPr>
        <w:pStyle w:val="ConsPlusNormal"/>
        <w:ind w:firstLine="540"/>
        <w:jc w:val="both"/>
      </w:pPr>
    </w:p>
    <w:p w:rsidR="003B2FC4" w:rsidRDefault="003B2FC4">
      <w:pPr>
        <w:pStyle w:val="ConsPlusNormal"/>
        <w:ind w:firstLine="540"/>
        <w:jc w:val="both"/>
      </w:pPr>
      <w:r>
        <w:t xml:space="preserve">Во исполнение </w:t>
      </w:r>
      <w:hyperlink r:id="rId12" w:history="1">
        <w:r>
          <w:rPr>
            <w:color w:val="0000FF"/>
          </w:rPr>
          <w:t>пункта 2</w:t>
        </w:r>
      </w:hyperlink>
      <w:r>
        <w:t xml:space="preserve"> Указа Президента Российской Федерации от 7 мая 2012 года N 606 "О мерах по реализации демографической политики Российской Федерации" и пункта 5 протокола совещания у Председателя Правительства Российской Федерации от 27 апреля 2012 года N ВП-П12-17пр правительство Белгородской области постановляет:</w:t>
      </w:r>
    </w:p>
    <w:p w:rsidR="003B2FC4" w:rsidRDefault="003B2FC4">
      <w:pPr>
        <w:pStyle w:val="ConsPlusNormal"/>
        <w:ind w:firstLine="540"/>
        <w:jc w:val="both"/>
      </w:pPr>
    </w:p>
    <w:p w:rsidR="003B2FC4" w:rsidRDefault="003B2FC4">
      <w:pPr>
        <w:pStyle w:val="ConsPlusNormal"/>
        <w:ind w:firstLine="540"/>
        <w:jc w:val="both"/>
      </w:pPr>
      <w:bookmarkStart w:id="1" w:name="P17"/>
      <w:bookmarkEnd w:id="1"/>
      <w:r>
        <w:t xml:space="preserve">1. Утвердить </w:t>
      </w:r>
      <w:hyperlink w:anchor="P49" w:history="1">
        <w:r>
          <w:rPr>
            <w:color w:val="0000FF"/>
          </w:rPr>
          <w:t>Порядок</w:t>
        </w:r>
      </w:hyperlink>
      <w:r>
        <w:t xml:space="preserve">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(прилагается).</w:t>
      </w:r>
    </w:p>
    <w:p w:rsidR="003B2FC4" w:rsidRDefault="003B2FC4">
      <w:pPr>
        <w:pStyle w:val="ConsPlusNormal"/>
        <w:jc w:val="both"/>
      </w:pPr>
      <w:r>
        <w:t xml:space="preserve">(в ред. постановлений Правительства Белгородской области от 21.01.2013 </w:t>
      </w:r>
      <w:hyperlink r:id="rId13" w:history="1">
        <w:r>
          <w:rPr>
            <w:color w:val="0000FF"/>
          </w:rPr>
          <w:t>N 22-пп</w:t>
        </w:r>
      </w:hyperlink>
      <w:r>
        <w:t xml:space="preserve">, от 29.12.2015 </w:t>
      </w:r>
      <w:hyperlink r:id="rId14" w:history="1">
        <w:r>
          <w:rPr>
            <w:color w:val="0000FF"/>
          </w:rPr>
          <w:t>N 483-пп</w:t>
        </w:r>
      </w:hyperlink>
      <w:r>
        <w:t>)</w:t>
      </w:r>
    </w:p>
    <w:p w:rsidR="003B2FC4" w:rsidRDefault="003B2FC4">
      <w:pPr>
        <w:pStyle w:val="ConsPlusNormal"/>
        <w:ind w:firstLine="540"/>
        <w:jc w:val="both"/>
      </w:pPr>
    </w:p>
    <w:p w:rsidR="003B2FC4" w:rsidRDefault="003B2FC4">
      <w:pPr>
        <w:pStyle w:val="ConsPlusNormal"/>
        <w:ind w:firstLine="540"/>
        <w:jc w:val="both"/>
      </w:pPr>
      <w:r>
        <w:t xml:space="preserve">2. Утвердить </w:t>
      </w:r>
      <w:hyperlink w:anchor="P295" w:history="1">
        <w:r>
          <w:rPr>
            <w:color w:val="0000FF"/>
          </w:rPr>
          <w:t>Порядок</w:t>
        </w:r>
      </w:hyperlink>
      <w:r>
        <w:t xml:space="preserve"> учета и исчисления величины среднедушевого денежного дохода, дающего право на получение ежемесячной выплаты в случае рождения (усыновления) третьего ребенка или последующих детей до достижения ребенком возраста трех лет (прилагается).</w:t>
      </w:r>
    </w:p>
    <w:p w:rsidR="003B2FC4" w:rsidRDefault="003B2FC4">
      <w:pPr>
        <w:pStyle w:val="ConsPlusNormal"/>
        <w:jc w:val="both"/>
      </w:pPr>
      <w:r>
        <w:t xml:space="preserve">(в ред. постановлений Правительства Белгородской области от 21.01.2013 </w:t>
      </w:r>
      <w:hyperlink r:id="rId15" w:history="1">
        <w:r>
          <w:rPr>
            <w:color w:val="0000FF"/>
          </w:rPr>
          <w:t>N 22-пп</w:t>
        </w:r>
      </w:hyperlink>
      <w:r>
        <w:t xml:space="preserve">, от 29.12.2015 </w:t>
      </w:r>
      <w:hyperlink r:id="rId16" w:history="1">
        <w:r>
          <w:rPr>
            <w:color w:val="0000FF"/>
          </w:rPr>
          <w:t>N 483-пп</w:t>
        </w:r>
      </w:hyperlink>
      <w:r>
        <w:t>)</w:t>
      </w:r>
    </w:p>
    <w:p w:rsidR="003B2FC4" w:rsidRDefault="003B2FC4">
      <w:pPr>
        <w:pStyle w:val="ConsPlusNormal"/>
        <w:ind w:firstLine="540"/>
        <w:jc w:val="both"/>
      </w:pPr>
    </w:p>
    <w:p w:rsidR="003B2FC4" w:rsidRDefault="003B2FC4">
      <w:pPr>
        <w:pStyle w:val="ConsPlusNormal"/>
        <w:ind w:firstLine="540"/>
        <w:jc w:val="both"/>
      </w:pPr>
      <w:bookmarkStart w:id="2" w:name="P23"/>
      <w:bookmarkEnd w:id="2"/>
      <w:r>
        <w:t xml:space="preserve">3. Утвердить </w:t>
      </w:r>
      <w:hyperlink w:anchor="P379" w:history="1">
        <w:r>
          <w:rPr>
            <w:color w:val="0000FF"/>
          </w:rPr>
          <w:t>Порядок</w:t>
        </w:r>
      </w:hyperlink>
      <w:r>
        <w:t xml:space="preserve"> расходования и учета средств областного бюджета на выплату ежемесячной денежной выплаты в случае рождения (усыновления) третьего ребенка или последующих детей до достижения ребенком возраста трех лет (прилагается).</w:t>
      </w:r>
    </w:p>
    <w:p w:rsidR="003B2FC4" w:rsidRDefault="003B2FC4">
      <w:pPr>
        <w:pStyle w:val="ConsPlusNormal"/>
        <w:jc w:val="both"/>
      </w:pPr>
      <w:r>
        <w:t xml:space="preserve">(в ред. постановлений Правительства Белгородской области от 21.01.2013 </w:t>
      </w:r>
      <w:hyperlink r:id="rId17" w:history="1">
        <w:r>
          <w:rPr>
            <w:color w:val="0000FF"/>
          </w:rPr>
          <w:t>N 22-пп</w:t>
        </w:r>
      </w:hyperlink>
      <w:r>
        <w:t xml:space="preserve">, от 29.12.2015 </w:t>
      </w:r>
      <w:hyperlink r:id="rId18" w:history="1">
        <w:r>
          <w:rPr>
            <w:color w:val="0000FF"/>
          </w:rPr>
          <w:t>N 483-пп</w:t>
        </w:r>
      </w:hyperlink>
      <w:r>
        <w:t>)</w:t>
      </w:r>
    </w:p>
    <w:p w:rsidR="003B2FC4" w:rsidRDefault="003B2FC4">
      <w:pPr>
        <w:pStyle w:val="ConsPlusNormal"/>
        <w:ind w:firstLine="540"/>
        <w:jc w:val="both"/>
      </w:pPr>
    </w:p>
    <w:p w:rsidR="003B2FC4" w:rsidRDefault="003B2FC4">
      <w:pPr>
        <w:pStyle w:val="ConsPlusNormal"/>
        <w:ind w:firstLine="540"/>
        <w:jc w:val="both"/>
      </w:pPr>
      <w:r>
        <w:t xml:space="preserve">4. Рекомендовать администрациям муниципальных районов и городских округов определить уполномоченными органами по реализации положений Порядков, утвержденных в </w:t>
      </w:r>
      <w:hyperlink w:anchor="P17" w:history="1">
        <w:r>
          <w:rPr>
            <w:color w:val="0000FF"/>
          </w:rPr>
          <w:t>пунктах 1</w:t>
        </w:r>
      </w:hyperlink>
      <w:r>
        <w:t xml:space="preserve"> - </w:t>
      </w:r>
      <w:hyperlink w:anchor="P23" w:history="1">
        <w:r>
          <w:rPr>
            <w:color w:val="0000FF"/>
          </w:rPr>
          <w:t>3</w:t>
        </w:r>
      </w:hyperlink>
      <w:r>
        <w:t xml:space="preserve"> настоящего постановления, в существующей структуре органов местного самоуправления органы, осуществляющие функции социальной защиты населения.</w:t>
      </w:r>
    </w:p>
    <w:p w:rsidR="003B2FC4" w:rsidRDefault="003B2FC4">
      <w:pPr>
        <w:pStyle w:val="ConsPlusNormal"/>
        <w:spacing w:before="220"/>
        <w:ind w:firstLine="540"/>
        <w:jc w:val="both"/>
      </w:pPr>
      <w:r>
        <w:t>Определить уполномоченным органом по организации выплаты средств, выделяемых на ежемесячную денежную выплату в случае рождения (усыновления) третьего ребенка или последующих детей до достижения ребенком возраста трех лет, управление социальной защиты населения Белгородской области.</w:t>
      </w:r>
    </w:p>
    <w:p w:rsidR="003B2FC4" w:rsidRDefault="003B2FC4">
      <w:pPr>
        <w:pStyle w:val="ConsPlusNormal"/>
        <w:jc w:val="both"/>
      </w:pPr>
      <w:r>
        <w:t xml:space="preserve">(абзац введен </w:t>
      </w:r>
      <w:hyperlink r:id="rId19" w:history="1">
        <w:r>
          <w:rPr>
            <w:color w:val="0000FF"/>
          </w:rPr>
          <w:t>постановлением</w:t>
        </w:r>
      </w:hyperlink>
      <w:r>
        <w:t xml:space="preserve"> Правительства Белгородской области от 06.04.2015 N 126-пп; в ред. </w:t>
      </w:r>
      <w:hyperlink r:id="rId20"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ind w:firstLine="540"/>
        <w:jc w:val="both"/>
      </w:pPr>
    </w:p>
    <w:p w:rsidR="003B2FC4" w:rsidRDefault="003B2FC4">
      <w:pPr>
        <w:pStyle w:val="ConsPlusNormal"/>
        <w:ind w:firstLine="540"/>
        <w:jc w:val="both"/>
      </w:pPr>
      <w:r>
        <w:t>5. Контроль за исполнением постановления возложить на департамент здравоохранения и социальной защиты населения области (Зубарева Н.Н.).</w:t>
      </w:r>
    </w:p>
    <w:p w:rsidR="003B2FC4" w:rsidRDefault="003B2FC4">
      <w:pPr>
        <w:pStyle w:val="ConsPlusNormal"/>
        <w:jc w:val="both"/>
      </w:pPr>
      <w:r>
        <w:lastRenderedPageBreak/>
        <w:t xml:space="preserve">(в ред. постановлений Правительства Белгородской области от 21.01.2013 </w:t>
      </w:r>
      <w:hyperlink r:id="rId21" w:history="1">
        <w:r>
          <w:rPr>
            <w:color w:val="0000FF"/>
          </w:rPr>
          <w:t>N 22-пп</w:t>
        </w:r>
      </w:hyperlink>
      <w:r>
        <w:t xml:space="preserve">, от 06.04.2015 </w:t>
      </w:r>
      <w:hyperlink r:id="rId22" w:history="1">
        <w:r>
          <w:rPr>
            <w:color w:val="0000FF"/>
          </w:rPr>
          <w:t>N 126-пп</w:t>
        </w:r>
      </w:hyperlink>
      <w:r>
        <w:t xml:space="preserve">, от 19.12.2016 </w:t>
      </w:r>
      <w:hyperlink r:id="rId23" w:history="1">
        <w:r>
          <w:rPr>
            <w:color w:val="0000FF"/>
          </w:rPr>
          <w:t>N 439-пп</w:t>
        </w:r>
      </w:hyperlink>
      <w:r>
        <w:t>)</w:t>
      </w:r>
    </w:p>
    <w:p w:rsidR="003B2FC4" w:rsidRDefault="003B2FC4">
      <w:pPr>
        <w:pStyle w:val="ConsPlusNormal"/>
        <w:spacing w:before="220"/>
        <w:ind w:firstLine="540"/>
        <w:jc w:val="both"/>
      </w:pPr>
      <w:r>
        <w:t>Информацию об исполнении постановления представить к 1 марта 2014 года.</w:t>
      </w:r>
    </w:p>
    <w:p w:rsidR="003B2FC4" w:rsidRDefault="003B2FC4">
      <w:pPr>
        <w:pStyle w:val="ConsPlusNormal"/>
        <w:ind w:firstLine="540"/>
        <w:jc w:val="both"/>
      </w:pPr>
    </w:p>
    <w:p w:rsidR="003B2FC4" w:rsidRDefault="003B2FC4">
      <w:pPr>
        <w:pStyle w:val="ConsPlusNormal"/>
        <w:ind w:firstLine="540"/>
        <w:jc w:val="both"/>
      </w:pPr>
      <w:r>
        <w:t>6.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2013 года.</w:t>
      </w:r>
    </w:p>
    <w:p w:rsidR="003B2FC4" w:rsidRDefault="003B2FC4">
      <w:pPr>
        <w:pStyle w:val="ConsPlusNormal"/>
        <w:ind w:firstLine="540"/>
        <w:jc w:val="both"/>
      </w:pPr>
    </w:p>
    <w:p w:rsidR="003B2FC4" w:rsidRDefault="003B2FC4">
      <w:pPr>
        <w:pStyle w:val="ConsPlusNormal"/>
        <w:jc w:val="right"/>
      </w:pPr>
      <w:r>
        <w:t>Временно исполняющий обязанности</w:t>
      </w:r>
    </w:p>
    <w:p w:rsidR="003B2FC4" w:rsidRDefault="003B2FC4">
      <w:pPr>
        <w:pStyle w:val="ConsPlusNormal"/>
        <w:jc w:val="right"/>
      </w:pPr>
      <w:r>
        <w:t>Губернатора Белгородской области</w:t>
      </w:r>
    </w:p>
    <w:p w:rsidR="003B2FC4" w:rsidRDefault="003B2FC4">
      <w:pPr>
        <w:pStyle w:val="ConsPlusNormal"/>
        <w:jc w:val="right"/>
      </w:pPr>
      <w:r>
        <w:t>Е.САВЧЕНКО</w:t>
      </w: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jc w:val="right"/>
        <w:outlineLvl w:val="0"/>
      </w:pPr>
      <w:r>
        <w:t>Утвержден</w:t>
      </w:r>
    </w:p>
    <w:p w:rsidR="003B2FC4" w:rsidRDefault="003B2FC4">
      <w:pPr>
        <w:pStyle w:val="ConsPlusNormal"/>
        <w:jc w:val="right"/>
      </w:pPr>
      <w:r>
        <w:t>постановлением</w:t>
      </w:r>
    </w:p>
    <w:p w:rsidR="003B2FC4" w:rsidRDefault="003B2FC4">
      <w:pPr>
        <w:pStyle w:val="ConsPlusNormal"/>
        <w:jc w:val="right"/>
      </w:pPr>
      <w:r>
        <w:t>правительства Белгородской области</w:t>
      </w:r>
    </w:p>
    <w:p w:rsidR="003B2FC4" w:rsidRDefault="003B2FC4">
      <w:pPr>
        <w:pStyle w:val="ConsPlusNormal"/>
        <w:jc w:val="right"/>
      </w:pPr>
      <w:r>
        <w:t>от 25 июня 2012 года N 270-пп</w:t>
      </w:r>
    </w:p>
    <w:p w:rsidR="003B2FC4" w:rsidRDefault="003B2FC4">
      <w:pPr>
        <w:pStyle w:val="ConsPlusNormal"/>
        <w:ind w:firstLine="540"/>
        <w:jc w:val="both"/>
      </w:pPr>
    </w:p>
    <w:p w:rsidR="003B2FC4" w:rsidRDefault="003B2FC4">
      <w:pPr>
        <w:pStyle w:val="ConsPlusTitle"/>
        <w:jc w:val="center"/>
      </w:pPr>
      <w:bookmarkStart w:id="3" w:name="P49"/>
      <w:bookmarkEnd w:id="3"/>
      <w:r>
        <w:t>ПОРЯДОК</w:t>
      </w:r>
    </w:p>
    <w:p w:rsidR="003B2FC4" w:rsidRDefault="003B2FC4">
      <w:pPr>
        <w:pStyle w:val="ConsPlusTitle"/>
        <w:jc w:val="center"/>
      </w:pPr>
      <w:r>
        <w:t>УСТАНОВЛЕНИЯ ЕЖЕМЕСЯЧНОЙ ДЕНЕЖНОЙ ВЫПЛАТЫ В СЛУЧАЕ</w:t>
      </w:r>
    </w:p>
    <w:p w:rsidR="003B2FC4" w:rsidRDefault="003B2FC4">
      <w:pPr>
        <w:pStyle w:val="ConsPlusTitle"/>
        <w:jc w:val="center"/>
      </w:pPr>
      <w:r>
        <w:t>РОЖДЕНИЯ (УСЫНОВЛЕНИЯ) ТРЕТЬЕГО РЕБЕНКА ИЛИ ПОСЛЕДУЮЩИХ</w:t>
      </w:r>
    </w:p>
    <w:p w:rsidR="003B2FC4" w:rsidRDefault="003B2FC4">
      <w:pPr>
        <w:pStyle w:val="ConsPlusTitle"/>
        <w:jc w:val="center"/>
      </w:pPr>
      <w:r>
        <w:t>ДЕТЕЙ ДО ДОСТИЖЕНИЯ 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(в ред. постановлений Правительства Белгородской области</w:t>
            </w:r>
          </w:p>
          <w:p w:rsidR="003B2FC4" w:rsidRDefault="003B2FC4">
            <w:pPr>
              <w:pStyle w:val="ConsPlusNormal"/>
              <w:jc w:val="center"/>
            </w:pPr>
            <w:r>
              <w:rPr>
                <w:color w:val="392C69"/>
              </w:rPr>
              <w:t xml:space="preserve">от 21.01.2013 </w:t>
            </w:r>
            <w:hyperlink r:id="rId24" w:history="1">
              <w:r>
                <w:rPr>
                  <w:color w:val="0000FF"/>
                </w:rPr>
                <w:t>N 22-пп</w:t>
              </w:r>
            </w:hyperlink>
            <w:r>
              <w:rPr>
                <w:color w:val="392C69"/>
              </w:rPr>
              <w:t xml:space="preserve">, от 06.04.2015 </w:t>
            </w:r>
            <w:hyperlink r:id="rId25" w:history="1">
              <w:r>
                <w:rPr>
                  <w:color w:val="0000FF"/>
                </w:rPr>
                <w:t>N 126-пп</w:t>
              </w:r>
            </w:hyperlink>
            <w:r>
              <w:rPr>
                <w:color w:val="392C69"/>
              </w:rPr>
              <w:t xml:space="preserve">, от 29.12.2015 </w:t>
            </w:r>
            <w:hyperlink r:id="rId26" w:history="1">
              <w:r>
                <w:rPr>
                  <w:color w:val="0000FF"/>
                </w:rPr>
                <w:t>N 483-пп</w:t>
              </w:r>
            </w:hyperlink>
            <w:r>
              <w:rPr>
                <w:color w:val="392C69"/>
              </w:rPr>
              <w:t>,</w:t>
            </w:r>
          </w:p>
          <w:p w:rsidR="003B2FC4" w:rsidRDefault="003B2FC4">
            <w:pPr>
              <w:pStyle w:val="ConsPlusNormal"/>
              <w:jc w:val="center"/>
            </w:pPr>
            <w:r>
              <w:rPr>
                <w:color w:val="392C69"/>
              </w:rPr>
              <w:t xml:space="preserve">от 18.01.2016 </w:t>
            </w:r>
            <w:hyperlink r:id="rId27" w:history="1">
              <w:r>
                <w:rPr>
                  <w:color w:val="0000FF"/>
                </w:rPr>
                <w:t>N 6-пп</w:t>
              </w:r>
            </w:hyperlink>
            <w:r>
              <w:rPr>
                <w:color w:val="392C69"/>
              </w:rPr>
              <w:t xml:space="preserve">, от 19.12.2016 </w:t>
            </w:r>
            <w:hyperlink r:id="rId28" w:history="1">
              <w:r>
                <w:rPr>
                  <w:color w:val="0000FF"/>
                </w:rPr>
                <w:t>N 439-пп</w:t>
              </w:r>
            </w:hyperlink>
            <w:r>
              <w:rPr>
                <w:color w:val="392C69"/>
              </w:rPr>
              <w:t xml:space="preserve">, от 14.08.2017 </w:t>
            </w:r>
            <w:hyperlink r:id="rId29" w:history="1">
              <w:r>
                <w:rPr>
                  <w:color w:val="0000FF"/>
                </w:rPr>
                <w:t>N 304-пп</w:t>
              </w:r>
            </w:hyperlink>
            <w:r>
              <w:rPr>
                <w:color w:val="392C69"/>
              </w:rPr>
              <w:t>,</w:t>
            </w:r>
          </w:p>
          <w:p w:rsidR="003B2FC4" w:rsidRDefault="003B2FC4">
            <w:pPr>
              <w:pStyle w:val="ConsPlusNormal"/>
              <w:jc w:val="center"/>
            </w:pPr>
            <w:r>
              <w:rPr>
                <w:color w:val="392C69"/>
              </w:rPr>
              <w:t xml:space="preserve">от 18.12.2017 </w:t>
            </w:r>
            <w:hyperlink r:id="rId30" w:history="1">
              <w:r>
                <w:rPr>
                  <w:color w:val="0000FF"/>
                </w:rPr>
                <w:t>N 481-пп</w:t>
              </w:r>
            </w:hyperlink>
            <w:r>
              <w:rPr>
                <w:color w:val="392C69"/>
              </w:rPr>
              <w:t>)</w:t>
            </w:r>
          </w:p>
        </w:tc>
      </w:tr>
    </w:tbl>
    <w:p w:rsidR="003B2FC4" w:rsidRDefault="003B2FC4">
      <w:pPr>
        <w:pStyle w:val="ConsPlusNormal"/>
        <w:ind w:firstLine="540"/>
        <w:jc w:val="both"/>
      </w:pPr>
    </w:p>
    <w:p w:rsidR="003B2FC4" w:rsidRDefault="003B2FC4">
      <w:pPr>
        <w:pStyle w:val="ConsPlusNormal"/>
        <w:ind w:firstLine="540"/>
        <w:jc w:val="both"/>
      </w:pPr>
      <w:r>
        <w:t>1. Ежемесячная денежная выплата в случае рождения (усыновления) третьего ребенка или последующих детей до достижения ребенком возраста трех лет (далее - ежемесячная денежная выплата) назначается и выплачивается нуждающимся в поддержке семьям, имеющим гражданство Российской Федерации и постоянную регистрацию по месту жительства на территории Белгородской области не менее трех лет, непосредственно перед обращением за назначением ежемесячной денежной выплаты на третьего ребенка и последующих детей, в случае рождения (усыновления) после 31 декабря 2012 года, до достижения ребенком возраста трех лет.</w:t>
      </w:r>
    </w:p>
    <w:p w:rsidR="003B2FC4" w:rsidRDefault="003B2FC4">
      <w:pPr>
        <w:pStyle w:val="ConsPlusNormal"/>
        <w:jc w:val="both"/>
      </w:pPr>
      <w:r>
        <w:t xml:space="preserve">(в ред. </w:t>
      </w:r>
      <w:hyperlink r:id="rId31" w:history="1">
        <w:r>
          <w:rPr>
            <w:color w:val="0000FF"/>
          </w:rPr>
          <w:t>постановления</w:t>
        </w:r>
      </w:hyperlink>
      <w:r>
        <w:t xml:space="preserve"> Правительства Белгородской области от 18.12.2017 N 481-пп)</w:t>
      </w:r>
    </w:p>
    <w:p w:rsidR="003B2FC4" w:rsidRDefault="003B2FC4">
      <w:pPr>
        <w:pStyle w:val="ConsPlusNormal"/>
        <w:spacing w:before="220"/>
        <w:ind w:firstLine="540"/>
        <w:jc w:val="both"/>
      </w:pPr>
      <w:r>
        <w:t>Для определения права на ежемесячную денежную выплату учитываются дети по числу, рожденные матерью. Дети, рожденные у отца, учитываются в случае смерти матери, лишения (ограничения) ее родительских прав.</w:t>
      </w:r>
    </w:p>
    <w:p w:rsidR="003B2FC4" w:rsidRDefault="003B2FC4">
      <w:pPr>
        <w:pStyle w:val="ConsPlusNormal"/>
        <w:spacing w:before="220"/>
        <w:ind w:firstLine="540"/>
        <w:jc w:val="both"/>
      </w:pPr>
      <w:r>
        <w:t xml:space="preserve">При определении величины среднедушевого денежного дохода, дающего право на получение ежемесячной денежной выплаты, в состав семьи включаются состоящие в браке родители, а также раздельно проживающие родители, и проживающие совместно с ними или одним из них несовершеннолетние дети, также включаются дети, достигшие возраста 18 лет, если они обучаются по очной форме в общеобразовательных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w:t>
      </w:r>
      <w:r>
        <w:lastRenderedPageBreak/>
        <w:t>чем до достижения ими возраста 23 лет.</w:t>
      </w:r>
    </w:p>
    <w:p w:rsidR="003B2FC4" w:rsidRDefault="003B2FC4">
      <w:pPr>
        <w:pStyle w:val="ConsPlusNormal"/>
        <w:jc w:val="both"/>
      </w:pPr>
      <w:r>
        <w:t xml:space="preserve">(абзац введен </w:t>
      </w:r>
      <w:hyperlink r:id="rId32"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jc w:val="both"/>
      </w:pPr>
      <w:r>
        <w:t xml:space="preserve">(п. 1 в ред. </w:t>
      </w:r>
      <w:hyperlink r:id="rId33" w:history="1">
        <w:r>
          <w:rPr>
            <w:color w:val="0000FF"/>
          </w:rPr>
          <w:t>постановления</w:t>
        </w:r>
      </w:hyperlink>
      <w:r>
        <w:t xml:space="preserve"> Правительства Белгородской области от 19.12.2016 N 439-пп)</w:t>
      </w:r>
    </w:p>
    <w:p w:rsidR="003B2FC4" w:rsidRDefault="003B2FC4">
      <w:pPr>
        <w:pStyle w:val="ConsPlusNormal"/>
        <w:spacing w:before="220"/>
        <w:ind w:firstLine="540"/>
        <w:jc w:val="both"/>
      </w:pPr>
      <w:r>
        <w:t>2. Выплата осуществляется одному из родителей, с которым совместно проживает ребенок.</w:t>
      </w:r>
    </w:p>
    <w:p w:rsidR="003B2FC4" w:rsidRDefault="003B2FC4">
      <w:pPr>
        <w:pStyle w:val="ConsPlusNormal"/>
        <w:spacing w:before="220"/>
        <w:ind w:firstLine="540"/>
        <w:jc w:val="both"/>
      </w:pPr>
      <w:r>
        <w:t>При возникновении права на получение ежемесячной денежной выплаты у вышеуказанных категорий граждан не учитываются дети, в отношении которых данные лица были лишены родительских прав или ограничены в них.</w:t>
      </w:r>
    </w:p>
    <w:p w:rsidR="003B2FC4" w:rsidRDefault="003B2FC4">
      <w:pPr>
        <w:pStyle w:val="ConsPlusNormal"/>
        <w:jc w:val="both"/>
      </w:pPr>
      <w:r>
        <w:t xml:space="preserve">(в ред. </w:t>
      </w:r>
      <w:hyperlink r:id="rId34" w:history="1">
        <w:r>
          <w:rPr>
            <w:color w:val="0000FF"/>
          </w:rPr>
          <w:t>постановления</w:t>
        </w:r>
      </w:hyperlink>
      <w:r>
        <w:t xml:space="preserve"> Правительства Белгородской области от 19.12.2016 N 439-пп)</w:t>
      </w:r>
    </w:p>
    <w:p w:rsidR="003B2FC4" w:rsidRDefault="003B2FC4">
      <w:pPr>
        <w:pStyle w:val="ConsPlusNormal"/>
        <w:spacing w:before="220"/>
        <w:ind w:firstLine="540"/>
        <w:jc w:val="both"/>
      </w:pPr>
      <w:r>
        <w:t>3. Ежемесячная денежная выплата в случае рождения (усыновления) третьего ребенка или последующих детей до достижения ребенком возраста трех лет назначается семьям со среднемесячным доходом ниже среднедушевого денежного дохода семьи, сложившегося в Белгородской области, определенного на основании данных Территориального органа Федеральной службы государственной статистики по Белгородской области.</w:t>
      </w:r>
    </w:p>
    <w:p w:rsidR="003B2FC4" w:rsidRDefault="003B2FC4">
      <w:pPr>
        <w:pStyle w:val="ConsPlusNormal"/>
        <w:jc w:val="both"/>
      </w:pPr>
      <w:r>
        <w:t xml:space="preserve">(п. 3 в ред. </w:t>
      </w:r>
      <w:hyperlink r:id="rId35" w:history="1">
        <w:r>
          <w:rPr>
            <w:color w:val="0000FF"/>
          </w:rPr>
          <w:t>постановления</w:t>
        </w:r>
      </w:hyperlink>
      <w:r>
        <w:t xml:space="preserve"> Правительства Белгородской области от 19.12.2016 N 439-пп)</w:t>
      </w:r>
    </w:p>
    <w:p w:rsidR="003B2FC4" w:rsidRDefault="003B2FC4">
      <w:pPr>
        <w:pStyle w:val="ConsPlusNormal"/>
        <w:spacing w:before="220"/>
        <w:ind w:firstLine="540"/>
        <w:jc w:val="both"/>
      </w:pPr>
      <w:r>
        <w:t xml:space="preserve">4. Ежемесячная денежная выплата в случае рождения (усыновления) третьего ребенка или последующих детей до достижения ребенком возраста трех лет назначается и выплачивается ежемесячно в размере прожиточного минимума на ребенка, установленного на территории Белгородской области в соответствии с </w:t>
      </w:r>
      <w:hyperlink r:id="rId36" w:history="1">
        <w:r>
          <w:rPr>
            <w:color w:val="0000FF"/>
          </w:rPr>
          <w:t>законом</w:t>
        </w:r>
      </w:hyperlink>
      <w:r>
        <w:t xml:space="preserve"> Белгородской области от 23 июля 2001 года N 154 "О прожиточном минимуме в Белгородской области", действующего на дату подачи заявления о назначении ежемесячной денежной выплаты.</w:t>
      </w:r>
    </w:p>
    <w:p w:rsidR="003B2FC4" w:rsidRDefault="003B2FC4">
      <w:pPr>
        <w:pStyle w:val="ConsPlusNormal"/>
        <w:jc w:val="both"/>
      </w:pPr>
      <w:r>
        <w:t xml:space="preserve">(в ред. постановлений Правительства Белгородской области от 21.01.2013 </w:t>
      </w:r>
      <w:hyperlink r:id="rId37" w:history="1">
        <w:r>
          <w:rPr>
            <w:color w:val="0000FF"/>
          </w:rPr>
          <w:t>N 22-пп</w:t>
        </w:r>
      </w:hyperlink>
      <w:r>
        <w:t xml:space="preserve">, от 29.12.2015 </w:t>
      </w:r>
      <w:hyperlink r:id="rId38" w:history="1">
        <w:r>
          <w:rPr>
            <w:color w:val="0000FF"/>
          </w:rPr>
          <w:t>N 483-пп</w:t>
        </w:r>
      </w:hyperlink>
      <w:r>
        <w:t>)</w:t>
      </w:r>
    </w:p>
    <w:p w:rsidR="003B2FC4" w:rsidRDefault="003B2FC4">
      <w:pPr>
        <w:pStyle w:val="ConsPlusNormal"/>
        <w:spacing w:before="220"/>
        <w:ind w:firstLine="540"/>
        <w:jc w:val="both"/>
      </w:pPr>
      <w:r>
        <w:t>При изменении величины прожиточного минимума на ребенка производится перерасчет ежемесячной денежной выплаты со дня вступления в силу соответствующих изменений.</w:t>
      </w:r>
    </w:p>
    <w:p w:rsidR="003B2FC4" w:rsidRDefault="003B2FC4">
      <w:pPr>
        <w:pStyle w:val="ConsPlusNormal"/>
        <w:jc w:val="both"/>
      </w:pPr>
      <w:r>
        <w:t xml:space="preserve">(абзац введен </w:t>
      </w:r>
      <w:hyperlink r:id="rId39" w:history="1">
        <w:r>
          <w:rPr>
            <w:color w:val="0000FF"/>
          </w:rPr>
          <w:t>постановлением</w:t>
        </w:r>
      </w:hyperlink>
      <w:r>
        <w:t xml:space="preserve"> Правительства Белгородской области от 19.12.2016 N 439-пп)</w:t>
      </w:r>
    </w:p>
    <w:p w:rsidR="003B2FC4" w:rsidRDefault="003B2FC4">
      <w:pPr>
        <w:pStyle w:val="ConsPlusNormal"/>
        <w:spacing w:before="220"/>
        <w:ind w:firstLine="540"/>
        <w:jc w:val="both"/>
      </w:pPr>
      <w:r>
        <w:t xml:space="preserve">5. </w:t>
      </w:r>
      <w:hyperlink w:anchor="P116" w:history="1">
        <w:r>
          <w:rPr>
            <w:color w:val="0000FF"/>
          </w:rPr>
          <w:t>Заявление</w:t>
        </w:r>
      </w:hyperlink>
      <w:r>
        <w:t xml:space="preserve"> о назначении ежемесячной денежной выплаты подается в орган социальной защиты населения по месту постоянной регистрации родителя, с которым проживает ребенок, либо направляется в электронном виде, заверенное электронной подписью (ЭП), по форме согласно приложению.</w:t>
      </w:r>
    </w:p>
    <w:p w:rsidR="003B2FC4" w:rsidRDefault="003B2FC4">
      <w:pPr>
        <w:pStyle w:val="ConsPlusNormal"/>
        <w:spacing w:before="220"/>
        <w:ind w:firstLine="540"/>
        <w:jc w:val="both"/>
      </w:pPr>
      <w:bookmarkStart w:id="4" w:name="P75"/>
      <w:bookmarkEnd w:id="4"/>
      <w:r>
        <w:t>6. Лицо, обратившееся за ежемесячной денежной выплатой, представляет:</w:t>
      </w:r>
    </w:p>
    <w:p w:rsidR="003B2FC4" w:rsidRDefault="003B2FC4">
      <w:pPr>
        <w:pStyle w:val="ConsPlusNormal"/>
        <w:spacing w:before="220"/>
        <w:ind w:firstLine="540"/>
        <w:jc w:val="both"/>
      </w:pPr>
      <w:r>
        <w:t>заявление на бумажном носителе о назначении ежемесячной денежной выплаты с указанием в нем сведений о доходах семьи;</w:t>
      </w:r>
    </w:p>
    <w:p w:rsidR="003B2FC4" w:rsidRDefault="003B2FC4">
      <w:pPr>
        <w:pStyle w:val="ConsPlusNormal"/>
        <w:spacing w:before="220"/>
        <w:ind w:firstLine="540"/>
        <w:jc w:val="both"/>
      </w:pPr>
      <w:r>
        <w:t>паспорт гражданина Российской Федерации и его копию;</w:t>
      </w:r>
    </w:p>
    <w:p w:rsidR="003B2FC4" w:rsidRDefault="003B2FC4">
      <w:pPr>
        <w:pStyle w:val="ConsPlusNormal"/>
        <w:jc w:val="both"/>
      </w:pPr>
      <w:r>
        <w:t xml:space="preserve">(в ред. </w:t>
      </w:r>
      <w:hyperlink r:id="rId40" w:history="1">
        <w:r>
          <w:rPr>
            <w:color w:val="0000FF"/>
          </w:rPr>
          <w:t>постановления</w:t>
        </w:r>
      </w:hyperlink>
      <w:r>
        <w:t xml:space="preserve"> Правительства Белгородской области от 18.12.2017 N 481-пп)</w:t>
      </w:r>
    </w:p>
    <w:p w:rsidR="003B2FC4" w:rsidRDefault="003B2FC4">
      <w:pPr>
        <w:pStyle w:val="ConsPlusNormal"/>
        <w:spacing w:before="220"/>
        <w:ind w:firstLine="540"/>
        <w:jc w:val="both"/>
      </w:pPr>
      <w:r>
        <w:t>свидетельства о рождении всех детей и их копии;</w:t>
      </w:r>
    </w:p>
    <w:p w:rsidR="003B2FC4" w:rsidRDefault="003B2FC4">
      <w:pPr>
        <w:pStyle w:val="ConsPlusNormal"/>
        <w:spacing w:before="220"/>
        <w:ind w:firstLine="540"/>
        <w:jc w:val="both"/>
      </w:pPr>
      <w:r>
        <w:t>документ, подтверждающий совместное проживание ребенка с одним из родителей;</w:t>
      </w:r>
    </w:p>
    <w:p w:rsidR="003B2FC4" w:rsidRDefault="003B2FC4">
      <w:pPr>
        <w:pStyle w:val="ConsPlusNormal"/>
        <w:jc w:val="both"/>
      </w:pPr>
      <w:r>
        <w:t xml:space="preserve">(в ред. </w:t>
      </w:r>
      <w:hyperlink r:id="rId41" w:history="1">
        <w:r>
          <w:rPr>
            <w:color w:val="0000FF"/>
          </w:rPr>
          <w:t>постановления</w:t>
        </w:r>
      </w:hyperlink>
      <w:r>
        <w:t xml:space="preserve"> Правительства Белгородской области от 14.08.2017 N 304-пп)</w:t>
      </w:r>
    </w:p>
    <w:p w:rsidR="003B2FC4" w:rsidRDefault="003B2FC4">
      <w:pPr>
        <w:pStyle w:val="ConsPlusNormal"/>
        <w:spacing w:before="220"/>
        <w:ind w:firstLine="540"/>
        <w:jc w:val="both"/>
      </w:pPr>
      <w:r>
        <w:t>документы, подтверждающие доходы членов семьи за три месяца, предшествующие месяцу обращения за назначением ежемесячной денежной выплаты;</w:t>
      </w:r>
    </w:p>
    <w:p w:rsidR="003B2FC4" w:rsidRDefault="003B2FC4">
      <w:pPr>
        <w:pStyle w:val="ConsPlusNormal"/>
        <w:spacing w:before="220"/>
        <w:ind w:firstLine="540"/>
        <w:jc w:val="both"/>
      </w:pPr>
      <w:r>
        <w:t>справку органа социальной защиты населения по месту жительства другого родителя о неполучении им ежемесячной денежной выплаты.</w:t>
      </w:r>
    </w:p>
    <w:p w:rsidR="003B2FC4" w:rsidRDefault="003B2FC4">
      <w:pPr>
        <w:pStyle w:val="ConsPlusNormal"/>
        <w:jc w:val="both"/>
      </w:pPr>
      <w:r>
        <w:t xml:space="preserve">(абзац введен </w:t>
      </w:r>
      <w:hyperlink r:id="rId42"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lastRenderedPageBreak/>
        <w:t>7. Документы, необходимые для назначения ежемесячной денежной выплаты, представляются как в подлинниках, так и в копиях, заверенных в установленном порядке.</w:t>
      </w:r>
    </w:p>
    <w:p w:rsidR="003B2FC4" w:rsidRDefault="003B2FC4">
      <w:pPr>
        <w:pStyle w:val="ConsPlusNormal"/>
        <w:spacing w:before="220"/>
        <w:ind w:firstLine="540"/>
        <w:jc w:val="both"/>
      </w:pPr>
      <w:r>
        <w:t>8. Назначение и выплата ежемесячной денежной выплаты производится органами социальной защиты населения по месту постоянной регистрации лица, обратившегося за ежемесячной денежной выплатой.</w:t>
      </w:r>
    </w:p>
    <w:p w:rsidR="003B2FC4" w:rsidRDefault="003B2FC4">
      <w:pPr>
        <w:pStyle w:val="ConsPlusNormal"/>
        <w:spacing w:before="220"/>
        <w:ind w:firstLine="540"/>
        <w:jc w:val="both"/>
      </w:pPr>
      <w:r>
        <w:t>При подаче заявления в электронном виде органом социальной защиты населения необходимые документы запрашиваются путем информационного обмена данными посредством информационно-коммуникационных технологий между территориальными органами федеральных органов исполнительной власти, органами исполнительной власти, государственными органами области, органами местного самоуправления на основании межведомственных соглашений, с соблюдением действующего законодательства в сфере защиты персональных данных.</w:t>
      </w:r>
    </w:p>
    <w:p w:rsidR="003B2FC4" w:rsidRDefault="003B2FC4">
      <w:pPr>
        <w:pStyle w:val="ConsPlusNormal"/>
        <w:spacing w:before="220"/>
        <w:ind w:firstLine="540"/>
        <w:jc w:val="both"/>
      </w:pPr>
      <w:r>
        <w:t xml:space="preserve">9. Заявление о назначении ежемесячной денежной выплаты и документы, предусмотренные в </w:t>
      </w:r>
      <w:hyperlink w:anchor="P75" w:history="1">
        <w:r>
          <w:rPr>
            <w:color w:val="0000FF"/>
          </w:rPr>
          <w:t>пункте 6</w:t>
        </w:r>
      </w:hyperlink>
      <w:r>
        <w:t xml:space="preserve"> настоящего Порядка, могут быть представлены заявителем лично через многофункциональный центр в случае, если с многофункциональным центром заключено соглашение о взаимодействии.</w:t>
      </w:r>
    </w:p>
    <w:p w:rsidR="003B2FC4" w:rsidRDefault="003B2FC4">
      <w:pPr>
        <w:pStyle w:val="ConsPlusNormal"/>
        <w:spacing w:before="220"/>
        <w:ind w:firstLine="540"/>
        <w:jc w:val="both"/>
      </w:pPr>
      <w:r>
        <w:t xml:space="preserve">В случае представления заявления о назначении ежемесячной денежной выплаты и документов, предусмотренных в </w:t>
      </w:r>
      <w:hyperlink w:anchor="P75" w:history="1">
        <w:r>
          <w:rPr>
            <w:color w:val="0000FF"/>
          </w:rPr>
          <w:t>пункте 6</w:t>
        </w:r>
      </w:hyperlink>
      <w:r>
        <w:t xml:space="preserve"> настоящего Порядка,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(законного представителя),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(законным представителем) в присутствии работника многофункционального центра.</w:t>
      </w:r>
    </w:p>
    <w:p w:rsidR="003B2FC4" w:rsidRDefault="003B2FC4">
      <w:pPr>
        <w:pStyle w:val="ConsPlusNormal"/>
        <w:spacing w:before="220"/>
        <w:ind w:firstLine="540"/>
        <w:jc w:val="both"/>
      </w:pPr>
      <w:r>
        <w:t>Расписка в получении представленных документов при наличии соответствующего указания в заявлении о назначении ежемесячной денежной выплаты направляется по указанному в этом заявлении почтовому адресу в течение рабочего дня, следующего за днем получения органом социальной защиты населения по месту постоянной регистрации лица, имеющего право на получение ежемесячной денежной выплаты, указанных документов.</w:t>
      </w:r>
    </w:p>
    <w:p w:rsidR="003B2FC4" w:rsidRDefault="003B2FC4">
      <w:pPr>
        <w:pStyle w:val="ConsPlusNormal"/>
        <w:spacing w:before="220"/>
        <w:ind w:firstLine="540"/>
        <w:jc w:val="both"/>
      </w:pPr>
      <w:r>
        <w:t xml:space="preserve">Днем приема представленных заявителем лично через многофункциональный центр заявления о назначении ежемесячной денежной выплаты и документов, предусмотренных в </w:t>
      </w:r>
      <w:hyperlink w:anchor="P75" w:history="1">
        <w:r>
          <w:rPr>
            <w:color w:val="0000FF"/>
          </w:rPr>
          <w:t>пункте 6</w:t>
        </w:r>
      </w:hyperlink>
      <w:r>
        <w:t xml:space="preserve"> настоящего Порядка, является день получения таких заявления и документов. Порядок и сроки передачи многофункциональным центром принятых им заявлений и документов, необходимых для назначения ежемесячной денежной выплаты, в орган социальной защиты населения по месту постоянной регистрации лица, имеющего право на получение ежемесячной денежной выплаты, определяются заключенным ими соглашением о взаимодействии. При этом сроки передачи многофункциональным центром принятых им заявлений и документов, необходимых для назначения ежемесячной денежной выплаты, в орган социальной защиты населения по месту постоянной регистрации лица, имеющего право на получение ежемесячной денежной выплаты, не должны превышать два рабочих дня.</w:t>
      </w:r>
    </w:p>
    <w:p w:rsidR="003B2FC4" w:rsidRDefault="003B2FC4">
      <w:pPr>
        <w:pStyle w:val="ConsPlusNormal"/>
        <w:jc w:val="both"/>
      </w:pPr>
      <w:r>
        <w:t xml:space="preserve">(п. 9 введен </w:t>
      </w:r>
      <w:hyperlink r:id="rId43" w:history="1">
        <w:r>
          <w:rPr>
            <w:color w:val="0000FF"/>
          </w:rPr>
          <w:t>постановлением</w:t>
        </w:r>
      </w:hyperlink>
      <w:r>
        <w:t xml:space="preserve"> Правительства Белгородской области от 18.01.2016 N 6-пп)</w:t>
      </w:r>
    </w:p>
    <w:p w:rsidR="003B2FC4" w:rsidRDefault="001E1FC1">
      <w:pPr>
        <w:pStyle w:val="ConsPlusNormal"/>
        <w:spacing w:before="220"/>
        <w:ind w:firstLine="540"/>
        <w:jc w:val="both"/>
      </w:pPr>
      <w:hyperlink r:id="rId44" w:history="1">
        <w:r w:rsidR="003B2FC4">
          <w:rPr>
            <w:color w:val="0000FF"/>
          </w:rPr>
          <w:t>10</w:t>
        </w:r>
      </w:hyperlink>
      <w:r w:rsidR="003B2FC4">
        <w:t>. Решение о назначении ежемесячной денежной выплаты утверждается протоколом и подписывается руководителем органа социальной защиты населения по месту постоянной регистрации родителя, с которым проживает ребенок.</w:t>
      </w:r>
    </w:p>
    <w:p w:rsidR="003B2FC4" w:rsidRDefault="003B2FC4">
      <w:pPr>
        <w:pStyle w:val="ConsPlusNormal"/>
        <w:spacing w:before="220"/>
        <w:ind w:firstLine="540"/>
        <w:jc w:val="both"/>
      </w:pPr>
      <w:r>
        <w:t>Заявитель о принятом решении уведомляется указанным в заявлении способом в течение десяти рабочих дней со дня регистрации заявления со всеми необходимыми документами.</w:t>
      </w:r>
    </w:p>
    <w:p w:rsidR="003B2FC4" w:rsidRDefault="001E1FC1">
      <w:pPr>
        <w:pStyle w:val="ConsPlusNormal"/>
        <w:spacing w:before="220"/>
        <w:ind w:firstLine="540"/>
        <w:jc w:val="both"/>
      </w:pPr>
      <w:hyperlink r:id="rId45" w:history="1">
        <w:r w:rsidR="003B2FC4">
          <w:rPr>
            <w:color w:val="0000FF"/>
          </w:rPr>
          <w:t>11</w:t>
        </w:r>
      </w:hyperlink>
      <w:r w:rsidR="003B2FC4">
        <w:t>. Ежемесячная денежная выплата выплачивается за текущий месяц. Выплата осуществляется со дня рождения ребенка по день исполнения ребенку трех лет.</w:t>
      </w:r>
    </w:p>
    <w:p w:rsidR="003B2FC4" w:rsidRDefault="001E1FC1">
      <w:pPr>
        <w:pStyle w:val="ConsPlusNormal"/>
        <w:spacing w:before="220"/>
        <w:ind w:firstLine="540"/>
        <w:jc w:val="both"/>
      </w:pPr>
      <w:hyperlink r:id="rId46" w:history="1">
        <w:r w:rsidR="003B2FC4">
          <w:rPr>
            <w:color w:val="0000FF"/>
          </w:rPr>
          <w:t>12</w:t>
        </w:r>
      </w:hyperlink>
      <w:r w:rsidR="003B2FC4">
        <w:t xml:space="preserve">. Исключен. - </w:t>
      </w:r>
      <w:hyperlink r:id="rId47" w:history="1">
        <w:r w:rsidR="003B2FC4">
          <w:rPr>
            <w:color w:val="0000FF"/>
          </w:rPr>
          <w:t>Постановление</w:t>
        </w:r>
      </w:hyperlink>
      <w:r w:rsidR="003B2FC4">
        <w:t xml:space="preserve"> Правительства Белгородской области от 06.04.2015 N 126-пп.</w:t>
      </w:r>
    </w:p>
    <w:p w:rsidR="003B2FC4" w:rsidRDefault="001E1FC1">
      <w:pPr>
        <w:pStyle w:val="ConsPlusNormal"/>
        <w:spacing w:before="220"/>
        <w:ind w:firstLine="540"/>
        <w:jc w:val="both"/>
      </w:pPr>
      <w:hyperlink r:id="rId48" w:history="1">
        <w:r w:rsidR="003B2FC4">
          <w:rPr>
            <w:color w:val="0000FF"/>
          </w:rPr>
          <w:t>13</w:t>
        </w:r>
      </w:hyperlink>
      <w:r w:rsidR="003B2FC4">
        <w:t>. Ежемесячная денежная выплата назначается со дня рождения ребенка, если обращение последовало не позднее трех месяцев со дня рождения ребенка. При обращении за ежемесячной денежной выплатой по истечении трех месяцев со дня рождения ребенка выплата производится за истекшее время, но не более чем за три месяца до месяца, в котором подано заявление о назначении выплаты со всеми необходимыми документами. В этом случае выплата производится в размере прожиточного минимума на ребенка, установленного на соответствующий период.</w:t>
      </w:r>
    </w:p>
    <w:p w:rsidR="003B2FC4" w:rsidRDefault="003B2FC4">
      <w:pPr>
        <w:pStyle w:val="ConsPlusNormal"/>
        <w:jc w:val="both"/>
      </w:pPr>
      <w:r>
        <w:t xml:space="preserve">(в ред. постановлений Правительства Белгородской области от 21.01.2013 </w:t>
      </w:r>
      <w:hyperlink r:id="rId49" w:history="1">
        <w:r>
          <w:rPr>
            <w:color w:val="0000FF"/>
          </w:rPr>
          <w:t>N 22-пп</w:t>
        </w:r>
      </w:hyperlink>
      <w:r>
        <w:t xml:space="preserve">, от 19.12.2016 </w:t>
      </w:r>
      <w:hyperlink r:id="rId50" w:history="1">
        <w:r>
          <w:rPr>
            <w:color w:val="0000FF"/>
          </w:rPr>
          <w:t>N 439-пп</w:t>
        </w:r>
      </w:hyperlink>
      <w:r>
        <w:t xml:space="preserve">, от 14.08.2017 </w:t>
      </w:r>
      <w:hyperlink r:id="rId51" w:history="1">
        <w:r>
          <w:rPr>
            <w:color w:val="0000FF"/>
          </w:rPr>
          <w:t>N 304-пп</w:t>
        </w:r>
      </w:hyperlink>
      <w:r>
        <w:t>)</w:t>
      </w:r>
    </w:p>
    <w:p w:rsidR="003B2FC4" w:rsidRDefault="001E1FC1">
      <w:pPr>
        <w:pStyle w:val="ConsPlusNormal"/>
        <w:spacing w:before="220"/>
        <w:ind w:firstLine="540"/>
        <w:jc w:val="both"/>
      </w:pPr>
      <w:hyperlink r:id="rId52" w:history="1">
        <w:r w:rsidR="003B2FC4">
          <w:rPr>
            <w:color w:val="0000FF"/>
          </w:rPr>
          <w:t>14</w:t>
        </w:r>
      </w:hyperlink>
      <w:r w:rsidR="003B2FC4">
        <w:t>. В случае отказа в назначении ежемесячной денежной выплаты письменное уведомление об этом направляется заявителю в десятидневный срок после принятия соответствующего решения. Одновременно заявителю возвращаются все документы, которые были приложены к заявлению.</w:t>
      </w:r>
    </w:p>
    <w:p w:rsidR="003B2FC4" w:rsidRDefault="001E1FC1">
      <w:pPr>
        <w:pStyle w:val="ConsPlusNormal"/>
        <w:spacing w:before="220"/>
        <w:ind w:firstLine="540"/>
        <w:jc w:val="both"/>
      </w:pPr>
      <w:hyperlink r:id="rId53" w:history="1">
        <w:r w:rsidR="003B2FC4">
          <w:rPr>
            <w:color w:val="0000FF"/>
          </w:rPr>
          <w:t>15</w:t>
        </w:r>
      </w:hyperlink>
      <w:r w:rsidR="003B2FC4">
        <w:t>. Суммы ежемесячных денежных выплат, излишне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выплаты), возмещаются получателями, а в случае наличия разногласий по их возмещению получателями разрешаются в порядке, установленном законодательством Российской Федерации.</w:t>
      </w: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jc w:val="right"/>
        <w:outlineLvl w:val="1"/>
      </w:pPr>
      <w:r>
        <w:t>Приложение</w:t>
      </w:r>
    </w:p>
    <w:p w:rsidR="003B2FC4" w:rsidRDefault="003B2FC4">
      <w:pPr>
        <w:pStyle w:val="ConsPlusNormal"/>
        <w:jc w:val="right"/>
      </w:pPr>
      <w:r>
        <w:t>к Порядку установления ежемесячной</w:t>
      </w:r>
    </w:p>
    <w:p w:rsidR="003B2FC4" w:rsidRDefault="003B2FC4">
      <w:pPr>
        <w:pStyle w:val="ConsPlusNormal"/>
        <w:jc w:val="right"/>
      </w:pPr>
      <w:r>
        <w:t>денежной выплаты в случае рождения</w:t>
      </w:r>
    </w:p>
    <w:p w:rsidR="003B2FC4" w:rsidRDefault="003B2FC4">
      <w:pPr>
        <w:pStyle w:val="ConsPlusNormal"/>
        <w:jc w:val="right"/>
      </w:pPr>
      <w:r>
        <w:t>(усыновления) третьего ребенка или</w:t>
      </w:r>
    </w:p>
    <w:p w:rsidR="003B2FC4" w:rsidRDefault="003B2FC4">
      <w:pPr>
        <w:pStyle w:val="ConsPlusNormal"/>
        <w:jc w:val="right"/>
      </w:pPr>
      <w:r>
        <w:t>последующих детей до достижения</w:t>
      </w:r>
    </w:p>
    <w:p w:rsidR="003B2FC4" w:rsidRDefault="003B2FC4">
      <w:pPr>
        <w:pStyle w:val="ConsPlusNormal"/>
        <w:jc w:val="right"/>
      </w:pPr>
      <w:r>
        <w:t>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(в ред. постановлений Правительства Белгородской области</w:t>
            </w:r>
          </w:p>
          <w:p w:rsidR="003B2FC4" w:rsidRDefault="003B2FC4">
            <w:pPr>
              <w:pStyle w:val="ConsPlusNormal"/>
              <w:jc w:val="center"/>
            </w:pPr>
            <w:r>
              <w:rPr>
                <w:color w:val="392C69"/>
              </w:rPr>
              <w:t xml:space="preserve">от 21.01.2013 </w:t>
            </w:r>
            <w:hyperlink r:id="rId54" w:history="1">
              <w:r>
                <w:rPr>
                  <w:color w:val="0000FF"/>
                </w:rPr>
                <w:t>N 22-пп</w:t>
              </w:r>
            </w:hyperlink>
            <w:r>
              <w:rPr>
                <w:color w:val="392C69"/>
              </w:rPr>
              <w:t xml:space="preserve">, от 29.12.2015 </w:t>
            </w:r>
            <w:hyperlink r:id="rId55" w:history="1">
              <w:r>
                <w:rPr>
                  <w:color w:val="0000FF"/>
                </w:rPr>
                <w:t>N 483-пп</w:t>
              </w:r>
            </w:hyperlink>
            <w:r>
              <w:rPr>
                <w:color w:val="392C69"/>
              </w:rPr>
              <w:t xml:space="preserve">, от 14.08.2017 </w:t>
            </w:r>
            <w:hyperlink r:id="rId56" w:history="1">
              <w:r>
                <w:rPr>
                  <w:color w:val="0000FF"/>
                </w:rPr>
                <w:t>N 304-пп</w:t>
              </w:r>
            </w:hyperlink>
            <w:r>
              <w:rPr>
                <w:color w:val="392C69"/>
              </w:rPr>
              <w:t>)</w:t>
            </w:r>
          </w:p>
        </w:tc>
      </w:tr>
    </w:tbl>
    <w:p w:rsidR="003B2FC4" w:rsidRDefault="003B2FC4">
      <w:pPr>
        <w:pStyle w:val="ConsPlusNormal"/>
        <w:ind w:firstLine="540"/>
        <w:jc w:val="both"/>
      </w:pPr>
    </w:p>
    <w:p w:rsidR="003B2FC4" w:rsidRDefault="003B2FC4">
      <w:pPr>
        <w:pStyle w:val="ConsPlusNonformat"/>
        <w:jc w:val="both"/>
      </w:pPr>
      <w:bookmarkStart w:id="5" w:name="P116"/>
      <w:bookmarkEnd w:id="5"/>
      <w:r>
        <w:t xml:space="preserve">                                 Заявление</w:t>
      </w:r>
    </w:p>
    <w:p w:rsidR="003B2FC4" w:rsidRDefault="003B2FC4">
      <w:pPr>
        <w:pStyle w:val="ConsPlusNonformat"/>
        <w:jc w:val="both"/>
      </w:pPr>
      <w:r>
        <w:t xml:space="preserve">               об установлении ежемесячной денежной выплаты</w:t>
      </w:r>
    </w:p>
    <w:p w:rsidR="003B2FC4" w:rsidRDefault="003B2FC4">
      <w:pPr>
        <w:pStyle w:val="ConsPlusNonformat"/>
        <w:jc w:val="both"/>
      </w:pPr>
      <w:r>
        <w:t xml:space="preserve">         в случае рождения (усыновления) третьего ребенка или последующих</w:t>
      </w:r>
    </w:p>
    <w:p w:rsidR="003B2FC4" w:rsidRDefault="003B2FC4">
      <w:pPr>
        <w:pStyle w:val="ConsPlusNonformat"/>
        <w:jc w:val="both"/>
      </w:pPr>
      <w:r>
        <w:t xml:space="preserve">                 детей до достижения ребенком возраста трех лет</w:t>
      </w:r>
    </w:p>
    <w:p w:rsidR="003B2FC4" w:rsidRDefault="003B2FC4">
      <w:pPr>
        <w:pStyle w:val="ConsPlusNonformat"/>
        <w:jc w:val="both"/>
      </w:pPr>
    </w:p>
    <w:p w:rsidR="003B2FC4" w:rsidRDefault="003B2FC4">
      <w:pPr>
        <w:pStyle w:val="ConsPlusNonformat"/>
        <w:jc w:val="both"/>
      </w:pPr>
      <w:r>
        <w:t>Я, _______________________________________________________________________,</w:t>
      </w:r>
    </w:p>
    <w:p w:rsidR="003B2FC4" w:rsidRDefault="003B2FC4">
      <w:pPr>
        <w:pStyle w:val="ConsPlusNonformat"/>
        <w:jc w:val="both"/>
      </w:pPr>
      <w:r>
        <w:t xml:space="preserve">               (фамилия, имя, отчество заявителя полностью)</w:t>
      </w:r>
    </w:p>
    <w:p w:rsidR="003B2FC4" w:rsidRDefault="003B2FC4">
      <w:pPr>
        <w:pStyle w:val="ConsPlusNonformat"/>
        <w:jc w:val="both"/>
      </w:pPr>
      <w:r>
        <w:t>проживающая(щий) по адресу _______________________________________________,</w:t>
      </w:r>
    </w:p>
    <w:p w:rsidR="003B2FC4" w:rsidRDefault="003B2FC4">
      <w:pPr>
        <w:pStyle w:val="ConsPlusNonformat"/>
        <w:jc w:val="both"/>
      </w:pPr>
      <w:r>
        <w:t>постоянно зарегистрирован(а) с __________________ тел. ____________________</w:t>
      </w:r>
    </w:p>
    <w:p w:rsidR="003B2FC4" w:rsidRDefault="003B2FC4">
      <w:pPr>
        <w:pStyle w:val="ConsPlusNonformat"/>
        <w:jc w:val="both"/>
      </w:pPr>
      <w:r>
        <w:t>Прошу назначить ЕДВ _______________________________________________________</w:t>
      </w:r>
    </w:p>
    <w:p w:rsidR="003B2FC4" w:rsidRDefault="003B2FC4">
      <w:pPr>
        <w:pStyle w:val="ConsPlusNonformat"/>
        <w:jc w:val="both"/>
      </w:pPr>
      <w:r>
        <w:t>___________________________________________________________________________</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2494"/>
        <w:gridCol w:w="2891"/>
      </w:tblGrid>
      <w:tr w:rsidR="003B2FC4">
        <w:tc>
          <w:tcPr>
            <w:tcW w:w="1815" w:type="dxa"/>
            <w:vMerge w:val="restart"/>
          </w:tcPr>
          <w:p w:rsidR="003B2FC4" w:rsidRDefault="003B2FC4">
            <w:pPr>
              <w:pStyle w:val="ConsPlusNormal"/>
            </w:pPr>
            <w:r>
              <w:t>паспорт</w:t>
            </w:r>
          </w:p>
        </w:tc>
        <w:tc>
          <w:tcPr>
            <w:tcW w:w="2494" w:type="dxa"/>
          </w:tcPr>
          <w:p w:rsidR="003B2FC4" w:rsidRDefault="003B2FC4">
            <w:pPr>
              <w:pStyle w:val="ConsPlusNormal"/>
            </w:pPr>
            <w:r>
              <w:t>Серия, номер</w:t>
            </w:r>
          </w:p>
        </w:tc>
        <w:tc>
          <w:tcPr>
            <w:tcW w:w="2891" w:type="dxa"/>
          </w:tcPr>
          <w:p w:rsidR="003B2FC4" w:rsidRDefault="003B2FC4">
            <w:pPr>
              <w:pStyle w:val="ConsPlusNormal"/>
            </w:pPr>
          </w:p>
        </w:tc>
      </w:tr>
      <w:tr w:rsidR="003B2FC4">
        <w:tc>
          <w:tcPr>
            <w:tcW w:w="1815" w:type="dxa"/>
            <w:vMerge/>
          </w:tcPr>
          <w:p w:rsidR="003B2FC4" w:rsidRDefault="003B2FC4"/>
        </w:tc>
        <w:tc>
          <w:tcPr>
            <w:tcW w:w="2494" w:type="dxa"/>
          </w:tcPr>
          <w:p w:rsidR="003B2FC4" w:rsidRDefault="003B2FC4">
            <w:pPr>
              <w:pStyle w:val="ConsPlusNormal"/>
            </w:pPr>
            <w:r>
              <w:t>Дата рождения</w:t>
            </w:r>
          </w:p>
        </w:tc>
        <w:tc>
          <w:tcPr>
            <w:tcW w:w="2891" w:type="dxa"/>
          </w:tcPr>
          <w:p w:rsidR="003B2FC4" w:rsidRDefault="003B2FC4">
            <w:pPr>
              <w:pStyle w:val="ConsPlusNormal"/>
            </w:pPr>
          </w:p>
        </w:tc>
      </w:tr>
      <w:tr w:rsidR="003B2FC4">
        <w:tc>
          <w:tcPr>
            <w:tcW w:w="1815" w:type="dxa"/>
            <w:vMerge/>
          </w:tcPr>
          <w:p w:rsidR="003B2FC4" w:rsidRDefault="003B2FC4"/>
        </w:tc>
        <w:tc>
          <w:tcPr>
            <w:tcW w:w="2494" w:type="dxa"/>
          </w:tcPr>
          <w:p w:rsidR="003B2FC4" w:rsidRDefault="003B2FC4">
            <w:pPr>
              <w:pStyle w:val="ConsPlusNormal"/>
            </w:pPr>
            <w:r>
              <w:t>Кем выдан</w:t>
            </w:r>
          </w:p>
        </w:tc>
        <w:tc>
          <w:tcPr>
            <w:tcW w:w="2891" w:type="dxa"/>
          </w:tcPr>
          <w:p w:rsidR="003B2FC4" w:rsidRDefault="003B2FC4">
            <w:pPr>
              <w:pStyle w:val="ConsPlusNormal"/>
            </w:pPr>
          </w:p>
        </w:tc>
      </w:tr>
      <w:tr w:rsidR="003B2FC4">
        <w:tc>
          <w:tcPr>
            <w:tcW w:w="1815" w:type="dxa"/>
            <w:vMerge/>
          </w:tcPr>
          <w:p w:rsidR="003B2FC4" w:rsidRDefault="003B2FC4"/>
        </w:tc>
        <w:tc>
          <w:tcPr>
            <w:tcW w:w="2494" w:type="dxa"/>
          </w:tcPr>
          <w:p w:rsidR="003B2FC4" w:rsidRDefault="003B2FC4">
            <w:pPr>
              <w:pStyle w:val="ConsPlusNormal"/>
            </w:pPr>
            <w:r>
              <w:t>Дата выдачи</w:t>
            </w:r>
          </w:p>
        </w:tc>
        <w:tc>
          <w:tcPr>
            <w:tcW w:w="2891"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pPr>
      <w:r>
        <w:t>Состав семьи (родители и их дети до 18 лет (обучающиеся по очной форме обучения до 23 лет)</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871"/>
        <w:gridCol w:w="1928"/>
      </w:tblGrid>
      <w:tr w:rsidR="003B2FC4">
        <w:tc>
          <w:tcPr>
            <w:tcW w:w="5272" w:type="dxa"/>
          </w:tcPr>
          <w:p w:rsidR="003B2FC4" w:rsidRDefault="003B2FC4">
            <w:pPr>
              <w:pStyle w:val="ConsPlusNormal"/>
              <w:jc w:val="center"/>
            </w:pPr>
            <w:r>
              <w:t>Фамилия, имя, отчество</w:t>
            </w:r>
          </w:p>
        </w:tc>
        <w:tc>
          <w:tcPr>
            <w:tcW w:w="1871" w:type="dxa"/>
          </w:tcPr>
          <w:p w:rsidR="003B2FC4" w:rsidRDefault="003B2FC4">
            <w:pPr>
              <w:pStyle w:val="ConsPlusNormal"/>
              <w:jc w:val="center"/>
            </w:pPr>
            <w:r>
              <w:t>Год рождения</w:t>
            </w:r>
          </w:p>
        </w:tc>
        <w:tc>
          <w:tcPr>
            <w:tcW w:w="1928" w:type="dxa"/>
          </w:tcPr>
          <w:p w:rsidR="003B2FC4" w:rsidRDefault="003B2FC4">
            <w:pPr>
              <w:pStyle w:val="ConsPlusNormal"/>
              <w:jc w:val="center"/>
            </w:pPr>
            <w:r>
              <w:t>Степень родства</w:t>
            </w:r>
          </w:p>
        </w:tc>
      </w:tr>
      <w:tr w:rsidR="003B2FC4">
        <w:tc>
          <w:tcPr>
            <w:tcW w:w="5272" w:type="dxa"/>
          </w:tcPr>
          <w:p w:rsidR="003B2FC4" w:rsidRDefault="003B2FC4">
            <w:pPr>
              <w:pStyle w:val="ConsPlusNormal"/>
            </w:pPr>
            <w:r>
              <w:t>1.</w:t>
            </w:r>
          </w:p>
        </w:tc>
        <w:tc>
          <w:tcPr>
            <w:tcW w:w="1871" w:type="dxa"/>
          </w:tcPr>
          <w:p w:rsidR="003B2FC4" w:rsidRDefault="003B2FC4">
            <w:pPr>
              <w:pStyle w:val="ConsPlusNormal"/>
            </w:pPr>
          </w:p>
        </w:tc>
        <w:tc>
          <w:tcPr>
            <w:tcW w:w="1928" w:type="dxa"/>
          </w:tcPr>
          <w:p w:rsidR="003B2FC4" w:rsidRDefault="003B2FC4">
            <w:pPr>
              <w:pStyle w:val="ConsPlusNormal"/>
              <w:jc w:val="center"/>
            </w:pPr>
            <w:r>
              <w:t>заявитель</w:t>
            </w:r>
          </w:p>
        </w:tc>
      </w:tr>
      <w:tr w:rsidR="003B2FC4">
        <w:tc>
          <w:tcPr>
            <w:tcW w:w="5272" w:type="dxa"/>
          </w:tcPr>
          <w:p w:rsidR="003B2FC4" w:rsidRDefault="003B2FC4">
            <w:pPr>
              <w:pStyle w:val="ConsPlusNormal"/>
            </w:pPr>
            <w:r>
              <w:t>2.</w:t>
            </w:r>
          </w:p>
        </w:tc>
        <w:tc>
          <w:tcPr>
            <w:tcW w:w="1871" w:type="dxa"/>
          </w:tcPr>
          <w:p w:rsidR="003B2FC4" w:rsidRDefault="003B2FC4">
            <w:pPr>
              <w:pStyle w:val="ConsPlusNormal"/>
            </w:pPr>
          </w:p>
        </w:tc>
        <w:tc>
          <w:tcPr>
            <w:tcW w:w="1928" w:type="dxa"/>
          </w:tcPr>
          <w:p w:rsidR="003B2FC4" w:rsidRDefault="003B2FC4">
            <w:pPr>
              <w:pStyle w:val="ConsPlusNormal"/>
            </w:pPr>
          </w:p>
        </w:tc>
      </w:tr>
      <w:tr w:rsidR="003B2FC4">
        <w:tc>
          <w:tcPr>
            <w:tcW w:w="5272" w:type="dxa"/>
          </w:tcPr>
          <w:p w:rsidR="003B2FC4" w:rsidRDefault="003B2FC4">
            <w:pPr>
              <w:pStyle w:val="ConsPlusNormal"/>
            </w:pPr>
            <w:r>
              <w:t>3.</w:t>
            </w:r>
          </w:p>
        </w:tc>
        <w:tc>
          <w:tcPr>
            <w:tcW w:w="1871" w:type="dxa"/>
          </w:tcPr>
          <w:p w:rsidR="003B2FC4" w:rsidRDefault="003B2FC4">
            <w:pPr>
              <w:pStyle w:val="ConsPlusNormal"/>
            </w:pPr>
          </w:p>
        </w:tc>
        <w:tc>
          <w:tcPr>
            <w:tcW w:w="1928" w:type="dxa"/>
          </w:tcPr>
          <w:p w:rsidR="003B2FC4" w:rsidRDefault="003B2FC4">
            <w:pPr>
              <w:pStyle w:val="ConsPlusNormal"/>
            </w:pPr>
          </w:p>
        </w:tc>
      </w:tr>
      <w:tr w:rsidR="003B2FC4">
        <w:tc>
          <w:tcPr>
            <w:tcW w:w="5272" w:type="dxa"/>
          </w:tcPr>
          <w:p w:rsidR="003B2FC4" w:rsidRDefault="003B2FC4">
            <w:pPr>
              <w:pStyle w:val="ConsPlusNormal"/>
            </w:pPr>
            <w:r>
              <w:t>4.</w:t>
            </w:r>
          </w:p>
        </w:tc>
        <w:tc>
          <w:tcPr>
            <w:tcW w:w="1871" w:type="dxa"/>
          </w:tcPr>
          <w:p w:rsidR="003B2FC4" w:rsidRDefault="003B2FC4">
            <w:pPr>
              <w:pStyle w:val="ConsPlusNormal"/>
            </w:pPr>
          </w:p>
        </w:tc>
        <w:tc>
          <w:tcPr>
            <w:tcW w:w="1928" w:type="dxa"/>
          </w:tcPr>
          <w:p w:rsidR="003B2FC4" w:rsidRDefault="003B2FC4">
            <w:pPr>
              <w:pStyle w:val="ConsPlusNormal"/>
            </w:pPr>
          </w:p>
        </w:tc>
      </w:tr>
      <w:tr w:rsidR="003B2FC4">
        <w:tc>
          <w:tcPr>
            <w:tcW w:w="5272" w:type="dxa"/>
          </w:tcPr>
          <w:p w:rsidR="003B2FC4" w:rsidRDefault="003B2FC4">
            <w:pPr>
              <w:pStyle w:val="ConsPlusNormal"/>
            </w:pPr>
            <w:r>
              <w:t>5.</w:t>
            </w:r>
          </w:p>
        </w:tc>
        <w:tc>
          <w:tcPr>
            <w:tcW w:w="1871" w:type="dxa"/>
          </w:tcPr>
          <w:p w:rsidR="003B2FC4" w:rsidRDefault="003B2FC4">
            <w:pPr>
              <w:pStyle w:val="ConsPlusNormal"/>
            </w:pPr>
          </w:p>
        </w:tc>
        <w:tc>
          <w:tcPr>
            <w:tcW w:w="1928" w:type="dxa"/>
          </w:tcPr>
          <w:p w:rsidR="003B2FC4" w:rsidRDefault="003B2FC4">
            <w:pPr>
              <w:pStyle w:val="ConsPlusNormal"/>
            </w:pPr>
          </w:p>
        </w:tc>
      </w:tr>
      <w:tr w:rsidR="003B2FC4">
        <w:tc>
          <w:tcPr>
            <w:tcW w:w="5272" w:type="dxa"/>
          </w:tcPr>
          <w:p w:rsidR="003B2FC4" w:rsidRDefault="003B2FC4">
            <w:pPr>
              <w:pStyle w:val="ConsPlusNormal"/>
            </w:pPr>
            <w:r>
              <w:t>6.</w:t>
            </w:r>
          </w:p>
        </w:tc>
        <w:tc>
          <w:tcPr>
            <w:tcW w:w="1871" w:type="dxa"/>
          </w:tcPr>
          <w:p w:rsidR="003B2FC4" w:rsidRDefault="003B2FC4">
            <w:pPr>
              <w:pStyle w:val="ConsPlusNormal"/>
            </w:pPr>
          </w:p>
        </w:tc>
        <w:tc>
          <w:tcPr>
            <w:tcW w:w="1928"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pPr>
      <w:r>
        <w:t>заявляю, что общий доход моей семьи с _____________________________________</w:t>
      </w:r>
    </w:p>
    <w:p w:rsidR="003B2FC4" w:rsidRDefault="003B2FC4">
      <w:pPr>
        <w:pStyle w:val="ConsPlusNormal"/>
        <w:spacing w:before="220"/>
      </w:pPr>
      <w:r>
        <w:t>по ___________________________________ составляет:</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06"/>
        <w:gridCol w:w="1814"/>
        <w:gridCol w:w="1871"/>
      </w:tblGrid>
      <w:tr w:rsidR="003B2FC4">
        <w:tc>
          <w:tcPr>
            <w:tcW w:w="660" w:type="dxa"/>
          </w:tcPr>
          <w:p w:rsidR="003B2FC4" w:rsidRDefault="003B2FC4">
            <w:pPr>
              <w:pStyle w:val="ConsPlusNormal"/>
              <w:jc w:val="center"/>
            </w:pPr>
            <w:r>
              <w:t>N п/п</w:t>
            </w:r>
          </w:p>
        </w:tc>
        <w:tc>
          <w:tcPr>
            <w:tcW w:w="4706" w:type="dxa"/>
          </w:tcPr>
          <w:p w:rsidR="003B2FC4" w:rsidRDefault="003B2FC4">
            <w:pPr>
              <w:pStyle w:val="ConsPlusNormal"/>
              <w:jc w:val="center"/>
            </w:pPr>
            <w:r>
              <w:t>Вид полученного дохода</w:t>
            </w:r>
          </w:p>
        </w:tc>
        <w:tc>
          <w:tcPr>
            <w:tcW w:w="1814" w:type="dxa"/>
          </w:tcPr>
          <w:p w:rsidR="003B2FC4" w:rsidRDefault="003B2FC4">
            <w:pPr>
              <w:pStyle w:val="ConsPlusNormal"/>
              <w:jc w:val="center"/>
            </w:pPr>
            <w:r>
              <w:t>Сумма дохода (руб.)</w:t>
            </w:r>
          </w:p>
        </w:tc>
        <w:tc>
          <w:tcPr>
            <w:tcW w:w="1871" w:type="dxa"/>
          </w:tcPr>
          <w:p w:rsidR="003B2FC4" w:rsidRDefault="003B2FC4">
            <w:pPr>
              <w:pStyle w:val="ConsPlusNormal"/>
              <w:jc w:val="center"/>
            </w:pPr>
            <w:r>
              <w:t>Место получения дохода</w:t>
            </w:r>
          </w:p>
        </w:tc>
      </w:tr>
      <w:tr w:rsidR="003B2FC4">
        <w:tc>
          <w:tcPr>
            <w:tcW w:w="660" w:type="dxa"/>
          </w:tcPr>
          <w:p w:rsidR="003B2FC4" w:rsidRDefault="003B2FC4">
            <w:pPr>
              <w:pStyle w:val="ConsPlusNormal"/>
              <w:jc w:val="center"/>
            </w:pPr>
            <w:r>
              <w:t>1.</w:t>
            </w:r>
          </w:p>
        </w:tc>
        <w:tc>
          <w:tcPr>
            <w:tcW w:w="4706" w:type="dxa"/>
          </w:tcPr>
          <w:p w:rsidR="003B2FC4" w:rsidRDefault="003B2FC4">
            <w:pPr>
              <w:pStyle w:val="ConsPlusNormal"/>
            </w:pPr>
            <w:r>
              <w:t>Доходы, полученные от трудовой деятельности</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2.</w:t>
            </w:r>
          </w:p>
        </w:tc>
        <w:tc>
          <w:tcPr>
            <w:tcW w:w="4706" w:type="dxa"/>
          </w:tcPr>
          <w:p w:rsidR="003B2FC4" w:rsidRDefault="003B2FC4">
            <w:pPr>
              <w:pStyle w:val="ConsPlusNormal"/>
            </w:pPr>
            <w:r>
              <w:t>Денежное довольствие</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3.</w:t>
            </w:r>
          </w:p>
        </w:tc>
        <w:tc>
          <w:tcPr>
            <w:tcW w:w="4706" w:type="dxa"/>
          </w:tcPr>
          <w:p w:rsidR="003B2FC4" w:rsidRDefault="003B2FC4">
            <w:pPr>
              <w:pStyle w:val="ConsPlusNormal"/>
            </w:pPr>
            <w:r>
              <w:t>Пенсии</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4.</w:t>
            </w:r>
          </w:p>
        </w:tc>
        <w:tc>
          <w:tcPr>
            <w:tcW w:w="4706" w:type="dxa"/>
          </w:tcPr>
          <w:p w:rsidR="003B2FC4" w:rsidRDefault="003B2FC4">
            <w:pPr>
              <w:pStyle w:val="ConsPlusNormal"/>
            </w:pPr>
            <w:r>
              <w:t>Полученные алименты</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5.</w:t>
            </w:r>
          </w:p>
        </w:tc>
        <w:tc>
          <w:tcPr>
            <w:tcW w:w="4706" w:type="dxa"/>
          </w:tcPr>
          <w:p w:rsidR="003B2FC4" w:rsidRDefault="003B2FC4">
            <w:pPr>
              <w:pStyle w:val="ConsPlusNormal"/>
            </w:pPr>
            <w:r>
              <w:t>Пособия</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6.</w:t>
            </w:r>
          </w:p>
        </w:tc>
        <w:tc>
          <w:tcPr>
            <w:tcW w:w="4706" w:type="dxa"/>
          </w:tcPr>
          <w:p w:rsidR="003B2FC4" w:rsidRDefault="003B2FC4">
            <w:pPr>
              <w:pStyle w:val="ConsPlusNormal"/>
            </w:pPr>
            <w:r>
              <w:t>Стипендии</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jc w:val="center"/>
            </w:pPr>
            <w:r>
              <w:t>7.</w:t>
            </w:r>
          </w:p>
        </w:tc>
        <w:tc>
          <w:tcPr>
            <w:tcW w:w="4706" w:type="dxa"/>
          </w:tcPr>
          <w:p w:rsidR="003B2FC4" w:rsidRDefault="003B2FC4">
            <w:pPr>
              <w:pStyle w:val="ConsPlusNormal"/>
            </w:pPr>
            <w:r>
              <w:t>Иные виды полученных доходов</w:t>
            </w:r>
          </w:p>
        </w:tc>
        <w:tc>
          <w:tcPr>
            <w:tcW w:w="1814" w:type="dxa"/>
          </w:tcPr>
          <w:p w:rsidR="003B2FC4" w:rsidRDefault="003B2FC4">
            <w:pPr>
              <w:pStyle w:val="ConsPlusNormal"/>
            </w:pPr>
          </w:p>
        </w:tc>
        <w:tc>
          <w:tcPr>
            <w:tcW w:w="1871" w:type="dxa"/>
          </w:tcPr>
          <w:p w:rsidR="003B2FC4" w:rsidRDefault="003B2FC4">
            <w:pPr>
              <w:pStyle w:val="ConsPlusNormal"/>
            </w:pPr>
          </w:p>
        </w:tc>
      </w:tr>
      <w:tr w:rsidR="003B2FC4">
        <w:tc>
          <w:tcPr>
            <w:tcW w:w="660" w:type="dxa"/>
          </w:tcPr>
          <w:p w:rsidR="003B2FC4" w:rsidRDefault="003B2FC4">
            <w:pPr>
              <w:pStyle w:val="ConsPlusNormal"/>
            </w:pPr>
          </w:p>
        </w:tc>
        <w:tc>
          <w:tcPr>
            <w:tcW w:w="4706" w:type="dxa"/>
          </w:tcPr>
          <w:p w:rsidR="003B2FC4" w:rsidRDefault="003B2FC4">
            <w:pPr>
              <w:pStyle w:val="ConsPlusNormal"/>
            </w:pPr>
            <w:r>
              <w:t>Итого:</w:t>
            </w:r>
          </w:p>
        </w:tc>
        <w:tc>
          <w:tcPr>
            <w:tcW w:w="1814" w:type="dxa"/>
          </w:tcPr>
          <w:p w:rsidR="003B2FC4" w:rsidRDefault="003B2FC4">
            <w:pPr>
              <w:pStyle w:val="ConsPlusNormal"/>
            </w:pPr>
          </w:p>
        </w:tc>
        <w:tc>
          <w:tcPr>
            <w:tcW w:w="1871"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ind w:firstLine="540"/>
        <w:jc w:val="both"/>
      </w:pPr>
      <w:r>
        <w:t xml:space="preserve">В соответствии с </w:t>
      </w:r>
      <w:hyperlink r:id="rId57" w:history="1">
        <w:r>
          <w:rPr>
            <w:color w:val="0000FF"/>
          </w:rPr>
          <w:t>Законом</w:t>
        </w:r>
      </w:hyperlink>
      <w:r>
        <w:t xml:space="preserve"> Российской Федерации от 27 июля 2006 года N 152-ФЗ "О персональных данных" согласен (согласна) на обработку указанных мной персональных данных оператором</w:t>
      </w:r>
    </w:p>
    <w:p w:rsidR="003B2FC4" w:rsidRDefault="003B2FC4">
      <w:pPr>
        <w:pStyle w:val="ConsPlusNormal"/>
        <w:spacing w:before="220"/>
      </w:pPr>
      <w:r>
        <w:t>___________________________________________________________________________</w:t>
      </w:r>
    </w:p>
    <w:p w:rsidR="003B2FC4" w:rsidRDefault="003B2FC4">
      <w:pPr>
        <w:pStyle w:val="ConsPlusNormal"/>
        <w:spacing w:before="220"/>
      </w:pPr>
      <w:r>
        <w:t>(наименование уполномоченного органа по реализации данного Порядка)</w:t>
      </w:r>
    </w:p>
    <w:p w:rsidR="003B2FC4" w:rsidRDefault="003B2FC4">
      <w:pPr>
        <w:pStyle w:val="ConsPlusNormal"/>
        <w:spacing w:before="220"/>
        <w:ind w:firstLine="540"/>
        <w:jc w:val="both"/>
      </w:pPr>
      <w:r>
        <w:t>с целью реализации мер социальной поддержки, решения вопросов социального обслуживания.</w:t>
      </w:r>
    </w:p>
    <w:p w:rsidR="003B2FC4" w:rsidRDefault="003B2FC4">
      <w:pPr>
        <w:pStyle w:val="ConsPlusNormal"/>
        <w:spacing w:before="220"/>
        <w:ind w:firstLine="540"/>
        <w:jc w:val="both"/>
      </w:pPr>
      <w:r>
        <w:t xml:space="preserve">Перечень действий с персональными данными: ввод в базу данных, смешанная обработка, </w:t>
      </w:r>
      <w:r>
        <w:lastRenderedPageBreak/>
        <w:t>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3B2FC4" w:rsidRDefault="003B2FC4">
      <w:pPr>
        <w:pStyle w:val="ConsPlusNormal"/>
        <w:spacing w:before="220"/>
        <w:ind w:firstLine="540"/>
        <w:jc w:val="both"/>
      </w:pPr>
      <w:r>
        <w:t>Срок или условия прекращения обработки персональных данных: ликвидация оператора.</w:t>
      </w:r>
    </w:p>
    <w:p w:rsidR="003B2FC4" w:rsidRDefault="003B2FC4">
      <w:pPr>
        <w:pStyle w:val="ConsPlusNormal"/>
        <w:spacing w:before="220"/>
        <w:ind w:firstLine="540"/>
        <w:jc w:val="both"/>
      </w:pPr>
      <w:r>
        <w:t>Порядок отзыва согласия на обработку персональных данных: на основании заявления субъекта персональных данных.</w:t>
      </w:r>
    </w:p>
    <w:p w:rsidR="003B2FC4" w:rsidRDefault="003B2FC4">
      <w:pPr>
        <w:pStyle w:val="ConsPlusNormal"/>
        <w:spacing w:before="220"/>
        <w:ind w:firstLine="540"/>
        <w:jc w:val="both"/>
      </w:pPr>
      <w:r>
        <w:t>Частным предпринимателем являюсь/не являюсь (нужное подчеркнуть)</w:t>
      </w:r>
    </w:p>
    <w:p w:rsidR="003B2FC4" w:rsidRDefault="003B2FC4">
      <w:pPr>
        <w:pStyle w:val="ConsPlusNormal"/>
        <w:spacing w:before="220"/>
        <w:ind w:firstLine="540"/>
        <w:jc w:val="both"/>
      </w:pPr>
      <w:r>
        <w:t>Других доходов не имею (кроме указанных в заявлении).</w:t>
      </w:r>
    </w:p>
    <w:p w:rsidR="003B2FC4" w:rsidRDefault="003B2FC4">
      <w:pPr>
        <w:pStyle w:val="ConsPlusNormal"/>
        <w:spacing w:before="220"/>
        <w:ind w:firstLine="540"/>
        <w:jc w:val="both"/>
      </w:pPr>
      <w:r>
        <w:t>При изменении дохода в сторону увеличения или изменении состава семьи, места жительства, фамилии обязуюсь сообщить в месячный срок.</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37"/>
        <w:gridCol w:w="737"/>
        <w:gridCol w:w="794"/>
        <w:gridCol w:w="737"/>
        <w:gridCol w:w="794"/>
        <w:gridCol w:w="737"/>
        <w:gridCol w:w="737"/>
        <w:gridCol w:w="737"/>
        <w:gridCol w:w="737"/>
        <w:gridCol w:w="737"/>
      </w:tblGrid>
      <w:tr w:rsidR="003B2FC4">
        <w:tc>
          <w:tcPr>
            <w:tcW w:w="1531" w:type="dxa"/>
            <w:tcBorders>
              <w:top w:val="single" w:sz="4" w:space="0" w:color="auto"/>
              <w:bottom w:val="single" w:sz="4" w:space="0" w:color="auto"/>
            </w:tcBorders>
          </w:tcPr>
          <w:p w:rsidR="003B2FC4" w:rsidRDefault="003B2FC4">
            <w:pPr>
              <w:pStyle w:val="ConsPlusNormal"/>
            </w:pPr>
            <w:r>
              <w:t>N филиала кредитной организации</w:t>
            </w:r>
          </w:p>
        </w:tc>
        <w:tc>
          <w:tcPr>
            <w:tcW w:w="737"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94"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94"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c>
          <w:tcPr>
            <w:tcW w:w="737" w:type="dxa"/>
            <w:tcBorders>
              <w:top w:val="single" w:sz="4" w:space="0" w:color="auto"/>
              <w:bottom w:val="single" w:sz="4" w:space="0" w:color="auto"/>
            </w:tcBorders>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ind w:firstLine="540"/>
        <w:jc w:val="both"/>
      </w:pPr>
      <w:r>
        <w:t>N лицевого счета</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397"/>
        <w:gridCol w:w="454"/>
        <w:gridCol w:w="454"/>
        <w:gridCol w:w="454"/>
        <w:gridCol w:w="454"/>
      </w:tblGrid>
      <w:tr w:rsidR="003B2FC4">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397"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c>
          <w:tcPr>
            <w:tcW w:w="454" w:type="dxa"/>
            <w:tcBorders>
              <w:top w:val="single" w:sz="4" w:space="0" w:color="auto"/>
              <w:bottom w:val="single" w:sz="4" w:space="0" w:color="auto"/>
            </w:tcBorders>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pPr>
      <w:r>
        <w:t>Почтовое отделение N: _____________________________________________________</w:t>
      </w:r>
    </w:p>
    <w:p w:rsidR="003B2FC4" w:rsidRDefault="003B2FC4">
      <w:pPr>
        <w:pStyle w:val="ConsPlusNormal"/>
        <w:spacing w:before="220"/>
        <w:ind w:firstLine="540"/>
        <w:jc w:val="both"/>
      </w:pPr>
      <w:r>
        <w:t>О принятом решении прошу сообщить мне письменно по адресу, по телефону, по электронному адресу:</w:t>
      </w:r>
    </w:p>
    <w:p w:rsidR="003B2FC4" w:rsidRDefault="003B2FC4">
      <w:pPr>
        <w:pStyle w:val="ConsPlusNormal"/>
        <w:spacing w:before="220"/>
      </w:pPr>
      <w:r>
        <w:t>___________________________________________________________________________</w:t>
      </w:r>
    </w:p>
    <w:p w:rsidR="003B2FC4" w:rsidRDefault="003B2FC4">
      <w:pPr>
        <w:pStyle w:val="ConsPlusNormal"/>
        <w:spacing w:before="220"/>
        <w:ind w:firstLine="540"/>
        <w:jc w:val="both"/>
      </w:pPr>
      <w:r>
        <w:t>(указать способ уведомления о принятом решении)</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B2FC4">
        <w:tc>
          <w:tcPr>
            <w:tcW w:w="4706" w:type="dxa"/>
            <w:vMerge w:val="restart"/>
          </w:tcPr>
          <w:p w:rsidR="003B2FC4" w:rsidRDefault="003B2FC4">
            <w:pPr>
              <w:pStyle w:val="ConsPlusNormal"/>
            </w:pPr>
            <w:r>
              <w:t>Данные, указанные в заявлении, соответствуют документу, удостоверяющему личность</w:t>
            </w:r>
          </w:p>
        </w:tc>
        <w:tc>
          <w:tcPr>
            <w:tcW w:w="4365" w:type="dxa"/>
          </w:tcPr>
          <w:p w:rsidR="003B2FC4" w:rsidRDefault="003B2FC4">
            <w:pPr>
              <w:pStyle w:val="ConsPlusNormal"/>
              <w:jc w:val="center"/>
            </w:pPr>
            <w:r>
              <w:t>Подпись специалиста</w:t>
            </w:r>
          </w:p>
        </w:tc>
      </w:tr>
      <w:tr w:rsidR="003B2FC4">
        <w:tc>
          <w:tcPr>
            <w:tcW w:w="4706" w:type="dxa"/>
            <w:vMerge/>
          </w:tcPr>
          <w:p w:rsidR="003B2FC4" w:rsidRDefault="003B2FC4"/>
        </w:tc>
        <w:tc>
          <w:tcPr>
            <w:tcW w:w="4365"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nformat"/>
        <w:jc w:val="both"/>
      </w:pPr>
      <w:r>
        <w:t xml:space="preserve">                           Расписка-уведомление</w:t>
      </w:r>
    </w:p>
    <w:p w:rsidR="003B2FC4" w:rsidRDefault="003B2FC4">
      <w:pPr>
        <w:pStyle w:val="ConsPlusNonformat"/>
        <w:jc w:val="both"/>
      </w:pPr>
      <w:r>
        <w:t xml:space="preserve">    Ежемесячное  пособие  назначается и выплачивается за истекшее время, но</w:t>
      </w:r>
    </w:p>
    <w:p w:rsidR="003B2FC4" w:rsidRDefault="003B2FC4">
      <w:pPr>
        <w:pStyle w:val="ConsPlusNonformat"/>
        <w:jc w:val="both"/>
      </w:pPr>
      <w:r>
        <w:t>не более чем за три месяца до месяца, в котором подано заявление.</w:t>
      </w:r>
    </w:p>
    <w:p w:rsidR="003B2FC4" w:rsidRDefault="003B2FC4">
      <w:pPr>
        <w:pStyle w:val="ConsPlusNonformat"/>
        <w:jc w:val="both"/>
      </w:pPr>
      <w:r>
        <w:t>"__" _____________ 20__ г.                       __________________ подпись</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005"/>
        <w:gridCol w:w="2778"/>
      </w:tblGrid>
      <w:tr w:rsidR="003B2FC4">
        <w:tc>
          <w:tcPr>
            <w:tcW w:w="3288" w:type="dxa"/>
            <w:vMerge w:val="restart"/>
          </w:tcPr>
          <w:p w:rsidR="003B2FC4" w:rsidRDefault="003B2FC4">
            <w:pPr>
              <w:pStyle w:val="ConsPlusNormal"/>
              <w:jc w:val="center"/>
            </w:pPr>
            <w:r>
              <w:t>Регистрационный номер заявления</w:t>
            </w:r>
          </w:p>
        </w:tc>
        <w:tc>
          <w:tcPr>
            <w:tcW w:w="5783" w:type="dxa"/>
            <w:gridSpan w:val="2"/>
          </w:tcPr>
          <w:p w:rsidR="003B2FC4" w:rsidRDefault="003B2FC4">
            <w:pPr>
              <w:pStyle w:val="ConsPlusNormal"/>
              <w:jc w:val="center"/>
            </w:pPr>
            <w:r>
              <w:t>Принял</w:t>
            </w:r>
          </w:p>
        </w:tc>
      </w:tr>
      <w:tr w:rsidR="003B2FC4">
        <w:tc>
          <w:tcPr>
            <w:tcW w:w="3288" w:type="dxa"/>
            <w:vMerge/>
          </w:tcPr>
          <w:p w:rsidR="003B2FC4" w:rsidRDefault="003B2FC4"/>
        </w:tc>
        <w:tc>
          <w:tcPr>
            <w:tcW w:w="3005" w:type="dxa"/>
          </w:tcPr>
          <w:p w:rsidR="003B2FC4" w:rsidRDefault="003B2FC4">
            <w:pPr>
              <w:pStyle w:val="ConsPlusNormal"/>
              <w:jc w:val="center"/>
            </w:pPr>
            <w:r>
              <w:t>Дата приема заявления</w:t>
            </w:r>
          </w:p>
        </w:tc>
        <w:tc>
          <w:tcPr>
            <w:tcW w:w="2778" w:type="dxa"/>
          </w:tcPr>
          <w:p w:rsidR="003B2FC4" w:rsidRDefault="003B2FC4">
            <w:pPr>
              <w:pStyle w:val="ConsPlusNormal"/>
              <w:jc w:val="center"/>
            </w:pPr>
            <w:r>
              <w:t>Подпись специалиста</w:t>
            </w:r>
          </w:p>
        </w:tc>
      </w:tr>
      <w:tr w:rsidR="003B2FC4">
        <w:tc>
          <w:tcPr>
            <w:tcW w:w="3288" w:type="dxa"/>
          </w:tcPr>
          <w:p w:rsidR="003B2FC4" w:rsidRDefault="003B2FC4">
            <w:pPr>
              <w:pStyle w:val="ConsPlusNormal"/>
            </w:pPr>
          </w:p>
        </w:tc>
        <w:tc>
          <w:tcPr>
            <w:tcW w:w="3005" w:type="dxa"/>
          </w:tcPr>
          <w:p w:rsidR="003B2FC4" w:rsidRDefault="003B2FC4">
            <w:pPr>
              <w:pStyle w:val="ConsPlusNormal"/>
            </w:pPr>
          </w:p>
        </w:tc>
        <w:tc>
          <w:tcPr>
            <w:tcW w:w="2778"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nformat"/>
        <w:jc w:val="both"/>
      </w:pPr>
      <w:r>
        <w:t>___________________________________________________________________________</w:t>
      </w:r>
    </w:p>
    <w:p w:rsidR="003B2FC4" w:rsidRDefault="003B2FC4">
      <w:pPr>
        <w:pStyle w:val="ConsPlusNonformat"/>
        <w:jc w:val="both"/>
      </w:pPr>
      <w:r>
        <w:t xml:space="preserve">                              (линия отреза)</w:t>
      </w:r>
    </w:p>
    <w:p w:rsidR="003B2FC4" w:rsidRDefault="003B2FC4">
      <w:pPr>
        <w:pStyle w:val="ConsPlusNonformat"/>
        <w:jc w:val="both"/>
      </w:pPr>
    </w:p>
    <w:p w:rsidR="003B2FC4" w:rsidRDefault="003B2FC4">
      <w:pPr>
        <w:pStyle w:val="ConsPlusNonformat"/>
        <w:jc w:val="both"/>
      </w:pPr>
      <w:r>
        <w:t xml:space="preserve">                           Расписка-уведомление</w:t>
      </w:r>
    </w:p>
    <w:p w:rsidR="003B2FC4" w:rsidRDefault="003B2FC4">
      <w:pPr>
        <w:pStyle w:val="ConsPlusNonformat"/>
        <w:jc w:val="both"/>
      </w:pPr>
      <w:r>
        <w:t xml:space="preserve">    Ежемесячное  пособие  назначается и выплачивается за истекшее время, но</w:t>
      </w:r>
    </w:p>
    <w:p w:rsidR="003B2FC4" w:rsidRDefault="003B2FC4">
      <w:pPr>
        <w:pStyle w:val="ConsPlusNonformat"/>
        <w:jc w:val="both"/>
      </w:pPr>
      <w:r>
        <w:t>не более чем за три месяца до месяца, в котором подано заявление.</w:t>
      </w:r>
    </w:p>
    <w:p w:rsidR="003B2FC4" w:rsidRDefault="003B2FC4">
      <w:pPr>
        <w:pStyle w:val="ConsPlusNonformat"/>
        <w:jc w:val="both"/>
      </w:pPr>
      <w:r>
        <w:t>"___" ________________ 20___ г.                       _____________ подпись</w:t>
      </w:r>
    </w:p>
    <w:p w:rsidR="003B2FC4" w:rsidRDefault="003B2FC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005"/>
        <w:gridCol w:w="2778"/>
      </w:tblGrid>
      <w:tr w:rsidR="003B2FC4">
        <w:tc>
          <w:tcPr>
            <w:tcW w:w="3288" w:type="dxa"/>
            <w:vMerge w:val="restart"/>
          </w:tcPr>
          <w:p w:rsidR="003B2FC4" w:rsidRDefault="003B2FC4">
            <w:pPr>
              <w:pStyle w:val="ConsPlusNormal"/>
              <w:jc w:val="center"/>
            </w:pPr>
            <w:r>
              <w:t>Регистрационный номер заявления</w:t>
            </w:r>
          </w:p>
        </w:tc>
        <w:tc>
          <w:tcPr>
            <w:tcW w:w="5783" w:type="dxa"/>
            <w:gridSpan w:val="2"/>
          </w:tcPr>
          <w:p w:rsidR="003B2FC4" w:rsidRDefault="003B2FC4">
            <w:pPr>
              <w:pStyle w:val="ConsPlusNormal"/>
              <w:jc w:val="center"/>
            </w:pPr>
            <w:r>
              <w:t>Принял</w:t>
            </w:r>
          </w:p>
        </w:tc>
      </w:tr>
      <w:tr w:rsidR="003B2FC4">
        <w:tc>
          <w:tcPr>
            <w:tcW w:w="3288" w:type="dxa"/>
            <w:vMerge/>
          </w:tcPr>
          <w:p w:rsidR="003B2FC4" w:rsidRDefault="003B2FC4"/>
        </w:tc>
        <w:tc>
          <w:tcPr>
            <w:tcW w:w="3005" w:type="dxa"/>
          </w:tcPr>
          <w:p w:rsidR="003B2FC4" w:rsidRDefault="003B2FC4">
            <w:pPr>
              <w:pStyle w:val="ConsPlusNormal"/>
              <w:jc w:val="center"/>
            </w:pPr>
            <w:r>
              <w:t>Дата приема заявления</w:t>
            </w:r>
          </w:p>
        </w:tc>
        <w:tc>
          <w:tcPr>
            <w:tcW w:w="2778" w:type="dxa"/>
          </w:tcPr>
          <w:p w:rsidR="003B2FC4" w:rsidRDefault="003B2FC4">
            <w:pPr>
              <w:pStyle w:val="ConsPlusNormal"/>
              <w:jc w:val="center"/>
            </w:pPr>
            <w:r>
              <w:t>Подпись специалиста</w:t>
            </w:r>
          </w:p>
        </w:tc>
      </w:tr>
      <w:tr w:rsidR="003B2FC4">
        <w:tc>
          <w:tcPr>
            <w:tcW w:w="3288" w:type="dxa"/>
          </w:tcPr>
          <w:p w:rsidR="003B2FC4" w:rsidRDefault="003B2FC4">
            <w:pPr>
              <w:pStyle w:val="ConsPlusNormal"/>
            </w:pPr>
          </w:p>
        </w:tc>
        <w:tc>
          <w:tcPr>
            <w:tcW w:w="3005" w:type="dxa"/>
          </w:tcPr>
          <w:p w:rsidR="003B2FC4" w:rsidRDefault="003B2FC4">
            <w:pPr>
              <w:pStyle w:val="ConsPlusNormal"/>
            </w:pPr>
          </w:p>
        </w:tc>
        <w:tc>
          <w:tcPr>
            <w:tcW w:w="2778" w:type="dxa"/>
          </w:tcPr>
          <w:p w:rsidR="003B2FC4" w:rsidRDefault="003B2FC4">
            <w:pPr>
              <w:pStyle w:val="ConsPlusNormal"/>
            </w:pPr>
          </w:p>
        </w:tc>
      </w:tr>
    </w:tbl>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jc w:val="right"/>
        <w:outlineLvl w:val="0"/>
      </w:pPr>
      <w:r>
        <w:t>Утвержден</w:t>
      </w:r>
    </w:p>
    <w:p w:rsidR="003B2FC4" w:rsidRDefault="003B2FC4">
      <w:pPr>
        <w:pStyle w:val="ConsPlusNormal"/>
        <w:jc w:val="right"/>
      </w:pPr>
      <w:r>
        <w:t>постановлением</w:t>
      </w:r>
    </w:p>
    <w:p w:rsidR="003B2FC4" w:rsidRDefault="003B2FC4">
      <w:pPr>
        <w:pStyle w:val="ConsPlusNormal"/>
        <w:jc w:val="right"/>
      </w:pPr>
      <w:r>
        <w:t>правительства Белгородской области</w:t>
      </w:r>
    </w:p>
    <w:p w:rsidR="003B2FC4" w:rsidRDefault="003B2FC4">
      <w:pPr>
        <w:pStyle w:val="ConsPlusNormal"/>
        <w:jc w:val="right"/>
      </w:pPr>
      <w:r>
        <w:t>от 25 июня 2012 года N 270-пп</w:t>
      </w:r>
    </w:p>
    <w:p w:rsidR="003B2FC4" w:rsidRDefault="003B2FC4">
      <w:pPr>
        <w:pStyle w:val="ConsPlusNormal"/>
        <w:ind w:firstLine="540"/>
        <w:jc w:val="both"/>
      </w:pPr>
    </w:p>
    <w:p w:rsidR="003B2FC4" w:rsidRDefault="003B2FC4">
      <w:pPr>
        <w:pStyle w:val="ConsPlusTitle"/>
        <w:jc w:val="center"/>
      </w:pPr>
      <w:bookmarkStart w:id="6" w:name="P295"/>
      <w:bookmarkEnd w:id="6"/>
      <w:r>
        <w:t>ПОРЯДОК</w:t>
      </w:r>
    </w:p>
    <w:p w:rsidR="003B2FC4" w:rsidRDefault="003B2FC4">
      <w:pPr>
        <w:pStyle w:val="ConsPlusTitle"/>
        <w:jc w:val="center"/>
      </w:pPr>
      <w:r>
        <w:t>УЧЕТА И ИСЧИСЛЕНИЯ ВЕЛИЧИНЫ СРЕДНЕДУШЕВОГО ДЕНЕЖНОГО</w:t>
      </w:r>
    </w:p>
    <w:p w:rsidR="003B2FC4" w:rsidRDefault="003B2FC4">
      <w:pPr>
        <w:pStyle w:val="ConsPlusTitle"/>
        <w:jc w:val="center"/>
      </w:pPr>
      <w:r>
        <w:t>ДОХОДА, ДАЮЩЕГО ПРАВО НА ПОЛУЧЕНИЕ ЕЖЕМЕСЯЧНОЙ ДЕНЕЖНОЙ</w:t>
      </w:r>
    </w:p>
    <w:p w:rsidR="003B2FC4" w:rsidRDefault="003B2FC4">
      <w:pPr>
        <w:pStyle w:val="ConsPlusTitle"/>
        <w:jc w:val="center"/>
      </w:pPr>
      <w:r>
        <w:t>ВЫПЛАТЫ В СЛУЧАЕ РОЖДЕНИЯ (УСЫНОВЛЕНИЯ) ТРЕТЬЕГО РЕБЕНКА ИЛИ</w:t>
      </w:r>
    </w:p>
    <w:p w:rsidR="003B2FC4" w:rsidRDefault="003B2FC4">
      <w:pPr>
        <w:pStyle w:val="ConsPlusTitle"/>
        <w:jc w:val="center"/>
      </w:pPr>
      <w:r>
        <w:t>ПОСЛЕДУЮЩИХ ДЕТЕЙ ДО ДОСТИЖЕНИЯ 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(в ред. постановлений Правительства Белгородской области</w:t>
            </w:r>
          </w:p>
          <w:p w:rsidR="003B2FC4" w:rsidRDefault="003B2FC4">
            <w:pPr>
              <w:pStyle w:val="ConsPlusNormal"/>
              <w:jc w:val="center"/>
            </w:pPr>
            <w:r>
              <w:rPr>
                <w:color w:val="392C69"/>
              </w:rPr>
              <w:t xml:space="preserve">от 21.01.2013 </w:t>
            </w:r>
            <w:hyperlink r:id="rId58" w:history="1">
              <w:r>
                <w:rPr>
                  <w:color w:val="0000FF"/>
                </w:rPr>
                <w:t>N 22-пп</w:t>
              </w:r>
            </w:hyperlink>
            <w:r>
              <w:rPr>
                <w:color w:val="392C69"/>
              </w:rPr>
              <w:t xml:space="preserve">, от 29.12.2015 </w:t>
            </w:r>
            <w:hyperlink r:id="rId59" w:history="1">
              <w:r>
                <w:rPr>
                  <w:color w:val="0000FF"/>
                </w:rPr>
                <w:t>N 483-пп</w:t>
              </w:r>
            </w:hyperlink>
            <w:r>
              <w:rPr>
                <w:color w:val="392C69"/>
              </w:rPr>
              <w:t xml:space="preserve">, от 14.08.2017 </w:t>
            </w:r>
            <w:hyperlink r:id="rId60" w:history="1">
              <w:r>
                <w:rPr>
                  <w:color w:val="0000FF"/>
                </w:rPr>
                <w:t>N 304-пп</w:t>
              </w:r>
            </w:hyperlink>
            <w:r>
              <w:rPr>
                <w:color w:val="392C69"/>
              </w:rPr>
              <w:t>)</w:t>
            </w:r>
          </w:p>
        </w:tc>
      </w:tr>
    </w:tbl>
    <w:p w:rsidR="003B2FC4" w:rsidRDefault="003B2FC4">
      <w:pPr>
        <w:pStyle w:val="ConsPlusNormal"/>
        <w:ind w:firstLine="540"/>
        <w:jc w:val="both"/>
      </w:pPr>
    </w:p>
    <w:p w:rsidR="003B2FC4" w:rsidRDefault="003B2FC4">
      <w:pPr>
        <w:pStyle w:val="ConsPlusNormal"/>
        <w:jc w:val="center"/>
        <w:outlineLvl w:val="1"/>
      </w:pPr>
      <w:r>
        <w:t>I. Общие положения</w:t>
      </w:r>
    </w:p>
    <w:p w:rsidR="003B2FC4" w:rsidRDefault="003B2FC4">
      <w:pPr>
        <w:pStyle w:val="ConsPlusNormal"/>
        <w:ind w:firstLine="540"/>
        <w:jc w:val="both"/>
      </w:pPr>
    </w:p>
    <w:p w:rsidR="003B2FC4" w:rsidRDefault="003B2FC4">
      <w:pPr>
        <w:pStyle w:val="ConsPlusNormal"/>
        <w:ind w:firstLine="540"/>
        <w:jc w:val="both"/>
      </w:pPr>
      <w:r>
        <w:t>1. Настоящий Порядок устанавливает правила учета и исчисления величины среднедушевого денежного дохода семьи, дающего право на получение ежемесячной денежной выплаты (далее - среднедушевой доход семьи), исходя из состава семьи и доходов ее членов.</w:t>
      </w:r>
    </w:p>
    <w:p w:rsidR="003B2FC4" w:rsidRDefault="003B2FC4">
      <w:pPr>
        <w:pStyle w:val="ConsPlusNormal"/>
        <w:ind w:firstLine="540"/>
        <w:jc w:val="both"/>
      </w:pPr>
    </w:p>
    <w:p w:rsidR="003B2FC4" w:rsidRDefault="003B2FC4">
      <w:pPr>
        <w:pStyle w:val="ConsPlusNormal"/>
        <w:jc w:val="center"/>
        <w:outlineLvl w:val="1"/>
      </w:pPr>
      <w:r>
        <w:t>II. Состав семьи, учитываемый при исчислении</w:t>
      </w:r>
    </w:p>
    <w:p w:rsidR="003B2FC4" w:rsidRDefault="003B2FC4">
      <w:pPr>
        <w:pStyle w:val="ConsPlusNormal"/>
        <w:jc w:val="center"/>
      </w:pPr>
      <w:r>
        <w:t>величины среднедушевого денежного дохода</w:t>
      </w:r>
    </w:p>
    <w:p w:rsidR="003B2FC4" w:rsidRDefault="003B2FC4">
      <w:pPr>
        <w:pStyle w:val="ConsPlusNormal"/>
        <w:ind w:firstLine="540"/>
        <w:jc w:val="both"/>
      </w:pPr>
    </w:p>
    <w:p w:rsidR="003B2FC4" w:rsidRDefault="003B2FC4">
      <w:pPr>
        <w:pStyle w:val="ConsPlusNormal"/>
        <w:ind w:firstLine="540"/>
        <w:jc w:val="both"/>
      </w:pPr>
      <w:r>
        <w:t>2. В состав семьи, учитываемый при исчислении величины среднедушевого денежного дохода, включаются состоящие в браке родители, в том числе раздельно проживающие родители, и проживающие совместно с ними или с одним из них несовершеннолетние дети.</w:t>
      </w:r>
    </w:p>
    <w:p w:rsidR="003B2FC4" w:rsidRDefault="003B2FC4">
      <w:pPr>
        <w:pStyle w:val="ConsPlusNormal"/>
        <w:spacing w:before="220"/>
        <w:ind w:firstLine="540"/>
        <w:jc w:val="both"/>
      </w:pPr>
      <w:r>
        <w:t>3. В состав семьи, учитываемый при исчислении величины среднедушевого денежного дохода, не включаются:</w:t>
      </w:r>
    </w:p>
    <w:p w:rsidR="003B2FC4" w:rsidRDefault="003B2FC4">
      <w:pPr>
        <w:pStyle w:val="ConsPlusNormal"/>
        <w:spacing w:before="220"/>
        <w:ind w:firstLine="540"/>
        <w:jc w:val="both"/>
      </w:pPr>
      <w:r>
        <w:t>а) дети в возрасте до 18 лет при приобретении ими полной дееспособности в соответствии с законодательством Российской Федерации;</w:t>
      </w:r>
    </w:p>
    <w:p w:rsidR="003B2FC4" w:rsidRDefault="003B2FC4">
      <w:pPr>
        <w:pStyle w:val="ConsPlusNormal"/>
        <w:spacing w:before="220"/>
        <w:ind w:firstLine="540"/>
        <w:jc w:val="both"/>
      </w:pPr>
      <w:r>
        <w:t>б) дети, в отношении которых родители лишены родительских прав;</w:t>
      </w:r>
    </w:p>
    <w:p w:rsidR="003B2FC4" w:rsidRDefault="003B2FC4">
      <w:pPr>
        <w:pStyle w:val="ConsPlusNormal"/>
        <w:spacing w:before="220"/>
        <w:ind w:firstLine="540"/>
        <w:jc w:val="both"/>
      </w:pPr>
      <w:r>
        <w:t>в) дети, находящиеся на полном государственном обеспечении;</w:t>
      </w:r>
    </w:p>
    <w:p w:rsidR="003B2FC4" w:rsidRDefault="003B2FC4">
      <w:pPr>
        <w:pStyle w:val="ConsPlusNormal"/>
        <w:spacing w:before="220"/>
        <w:ind w:firstLine="540"/>
        <w:jc w:val="both"/>
      </w:pPr>
      <w:r>
        <w:t>г) супруг, проходящий военную службу по призыву в качестве сержанта, старшины,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w:t>
      </w:r>
    </w:p>
    <w:p w:rsidR="003B2FC4" w:rsidRDefault="003B2FC4">
      <w:pPr>
        <w:pStyle w:val="ConsPlusNormal"/>
        <w:spacing w:before="220"/>
        <w:ind w:firstLine="540"/>
        <w:jc w:val="both"/>
      </w:pPr>
      <w:r>
        <w:lastRenderedPageBreak/>
        <w:t>д) супруг,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3B2FC4" w:rsidRDefault="003B2FC4">
      <w:pPr>
        <w:pStyle w:val="ConsPlusNormal"/>
        <w:ind w:firstLine="540"/>
        <w:jc w:val="both"/>
      </w:pPr>
    </w:p>
    <w:p w:rsidR="003B2FC4" w:rsidRDefault="003B2FC4">
      <w:pPr>
        <w:pStyle w:val="ConsPlusNormal"/>
        <w:jc w:val="center"/>
        <w:outlineLvl w:val="1"/>
      </w:pPr>
      <w:r>
        <w:t>III. Виды дохода семьи, учитываемого при исчислении</w:t>
      </w:r>
    </w:p>
    <w:p w:rsidR="003B2FC4" w:rsidRDefault="003B2FC4">
      <w:pPr>
        <w:pStyle w:val="ConsPlusNormal"/>
        <w:jc w:val="center"/>
      </w:pPr>
      <w:r>
        <w:t>величины среднедушевого денежного дохода</w:t>
      </w:r>
    </w:p>
    <w:p w:rsidR="003B2FC4" w:rsidRDefault="003B2FC4">
      <w:pPr>
        <w:pStyle w:val="ConsPlusNormal"/>
        <w:jc w:val="center"/>
      </w:pPr>
      <w:r>
        <w:t xml:space="preserve">(в ред. </w:t>
      </w:r>
      <w:hyperlink r:id="rId61" w:history="1">
        <w:r>
          <w:rPr>
            <w:color w:val="0000FF"/>
          </w:rPr>
          <w:t>постановления</w:t>
        </w:r>
      </w:hyperlink>
      <w:r>
        <w:t xml:space="preserve"> Правительства Белгородской области</w:t>
      </w:r>
    </w:p>
    <w:p w:rsidR="003B2FC4" w:rsidRDefault="003B2FC4">
      <w:pPr>
        <w:pStyle w:val="ConsPlusNormal"/>
        <w:jc w:val="center"/>
      </w:pPr>
      <w:r>
        <w:t>от 14.08.2017 N 304-пп)</w:t>
      </w:r>
    </w:p>
    <w:p w:rsidR="003B2FC4" w:rsidRDefault="003B2FC4">
      <w:pPr>
        <w:pStyle w:val="ConsPlusNormal"/>
        <w:ind w:firstLine="540"/>
        <w:jc w:val="both"/>
      </w:pPr>
    </w:p>
    <w:p w:rsidR="003B2FC4" w:rsidRDefault="003B2FC4">
      <w:pPr>
        <w:pStyle w:val="ConsPlusNormal"/>
        <w:ind w:firstLine="540"/>
        <w:jc w:val="both"/>
      </w:pPr>
      <w:r>
        <w:t>4. При расчете величины среднедушевого денежного дохода семьи учитываются все виды доходов, полученные в денежной форме, в том числе:</w:t>
      </w:r>
    </w:p>
    <w:p w:rsidR="003B2FC4" w:rsidRDefault="003B2FC4">
      <w:pPr>
        <w:pStyle w:val="ConsPlusNormal"/>
        <w:spacing w:before="220"/>
        <w:ind w:firstLine="540"/>
        <w:jc w:val="both"/>
      </w:pPr>
      <w:r>
        <w:t xml:space="preserve">а) все предусмотренные системой оплаты труда выплаты, учитываемые при расчете среднего заработка в соответствии с </w:t>
      </w:r>
      <w:hyperlink r:id="rId62" w:history="1">
        <w:r>
          <w:rPr>
            <w:color w:val="0000FF"/>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3B2FC4" w:rsidRDefault="003B2FC4">
      <w:pPr>
        <w:pStyle w:val="ConsPlusNormal"/>
        <w:spacing w:before="220"/>
        <w:ind w:firstLine="540"/>
        <w:jc w:val="both"/>
      </w:pPr>
      <w:r>
        <w:t>б) средний заработок, сохраняемый в случаях, предусмотренных трудовым законодательством;</w:t>
      </w:r>
    </w:p>
    <w:p w:rsidR="003B2FC4" w:rsidRDefault="003B2FC4">
      <w:pPr>
        <w:pStyle w:val="ConsPlusNormal"/>
        <w:spacing w:before="220"/>
        <w:ind w:firstLine="540"/>
        <w:jc w:val="both"/>
      </w:pPr>
      <w: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3B2FC4" w:rsidRDefault="003B2FC4">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организаций, сокращением численности или штата работников;</w:t>
      </w:r>
    </w:p>
    <w:p w:rsidR="003B2FC4" w:rsidRDefault="003B2FC4">
      <w:pPr>
        <w:pStyle w:val="ConsPlusNormal"/>
        <w:spacing w:before="220"/>
        <w:ind w:firstLine="540"/>
        <w:jc w:val="both"/>
      </w:pPr>
      <w:r>
        <w:t>д) социальные выплаты из бюджетов всех уровней, государственных внебюджетных фондов и других источников, к которым относятся:</w:t>
      </w:r>
    </w:p>
    <w:p w:rsidR="003B2FC4" w:rsidRDefault="003B2FC4">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3B2FC4" w:rsidRDefault="003B2FC4">
      <w:pPr>
        <w:pStyle w:val="ConsPlusNormal"/>
        <w:spacing w:before="220"/>
        <w:ind w:firstLine="540"/>
        <w:jc w:val="both"/>
      </w:pPr>
      <w:r>
        <w:t>ежемесячное пожизненное содержание судей, вышедших в отставку;</w:t>
      </w:r>
    </w:p>
    <w:p w:rsidR="003B2FC4" w:rsidRDefault="003B2FC4">
      <w:pPr>
        <w:pStyle w:val="ConsPlusNormal"/>
        <w:spacing w:before="220"/>
        <w:ind w:firstLine="540"/>
        <w:jc w:val="both"/>
      </w:pPr>
      <w:r>
        <w:t>стипендий,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3B2FC4" w:rsidRDefault="003B2FC4">
      <w:pPr>
        <w:pStyle w:val="ConsPlusNormal"/>
        <w:spacing w:before="220"/>
        <w:ind w:firstLine="540"/>
        <w:jc w:val="both"/>
      </w:pPr>
      <w:r>
        <w:t>пособие по безработице, материальная помощь и иные выплаты безработным гражданам, а также стипендия, получаемая безработным в период профессионального обучения и переобучения;</w:t>
      </w:r>
    </w:p>
    <w:p w:rsidR="003B2FC4" w:rsidRDefault="003B2FC4">
      <w:pPr>
        <w:pStyle w:val="ConsPlusNormal"/>
        <w:spacing w:before="220"/>
        <w:ind w:firstLine="540"/>
        <w:jc w:val="both"/>
      </w:pPr>
      <w:r>
        <w:t>пособие по временной нетрудоспособности, пособие по беременности и родам, единовременное пособие женщинам, вставшим на учет в медицинских учреждениях в ранние сроки беременности;</w:t>
      </w:r>
    </w:p>
    <w:p w:rsidR="003B2FC4" w:rsidRDefault="003B2FC4">
      <w:pPr>
        <w:pStyle w:val="ConsPlusNormal"/>
        <w:spacing w:before="220"/>
        <w:ind w:firstLine="540"/>
        <w:jc w:val="both"/>
      </w:pPr>
      <w:r>
        <w:t>ежемесячное пособие по уходу за ребенком до достижения им возраста 1,5 лет;</w:t>
      </w:r>
    </w:p>
    <w:p w:rsidR="003B2FC4" w:rsidRDefault="003B2FC4">
      <w:pPr>
        <w:pStyle w:val="ConsPlusNormal"/>
        <w:spacing w:before="220"/>
        <w:ind w:firstLine="540"/>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w:t>
      </w:r>
      <w:r>
        <w:lastRenderedPageBreak/>
        <w:t>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B2FC4" w:rsidRDefault="003B2FC4">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3B2FC4" w:rsidRDefault="003B2FC4">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B2FC4" w:rsidRDefault="003B2FC4">
      <w:pPr>
        <w:pStyle w:val="ConsPlusNormal"/>
        <w:spacing w:before="220"/>
        <w:ind w:firstLine="540"/>
        <w:jc w:val="both"/>
      </w:pPr>
      <w:r>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3B2FC4" w:rsidRDefault="003B2FC4">
      <w:pPr>
        <w:pStyle w:val="ConsPlusNormal"/>
        <w:spacing w:before="220"/>
        <w:ind w:firstLine="540"/>
        <w:jc w:val="both"/>
      </w:pPr>
      <w:r>
        <w:t>е) другие доходы семьи, в которые включаются:</w:t>
      </w:r>
    </w:p>
    <w:p w:rsidR="003B2FC4" w:rsidRDefault="003B2FC4">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установленные законодательством Российской Федерации;</w:t>
      </w:r>
    </w:p>
    <w:p w:rsidR="003B2FC4" w:rsidRDefault="003B2FC4">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3B2FC4" w:rsidRDefault="003B2FC4">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3B2FC4" w:rsidRDefault="003B2FC4">
      <w:pPr>
        <w:pStyle w:val="ConsPlusNormal"/>
        <w:spacing w:before="22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3B2FC4" w:rsidRDefault="003B2FC4">
      <w:pPr>
        <w:pStyle w:val="ConsPlusNormal"/>
        <w:spacing w:before="220"/>
        <w:ind w:firstLine="540"/>
        <w:jc w:val="both"/>
      </w:pPr>
      <w:r>
        <w:t>алименты, получаемые на несовершеннолетних детей;</w:t>
      </w:r>
    </w:p>
    <w:p w:rsidR="003B2FC4" w:rsidRDefault="003B2FC4">
      <w:pPr>
        <w:pStyle w:val="ConsPlusNormal"/>
        <w:spacing w:before="220"/>
        <w:ind w:firstLine="540"/>
        <w:jc w:val="both"/>
      </w:pPr>
      <w:r>
        <w:t>денежные эквиваленты полученных гражданином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3B2FC4" w:rsidRDefault="003B2FC4">
      <w:pPr>
        <w:pStyle w:val="ConsPlusNormal"/>
        <w:spacing w:before="220"/>
        <w:ind w:firstLine="540"/>
        <w:jc w:val="both"/>
      </w:pPr>
      <w:r>
        <w:t>5. В доходе семьи не учитываются:</w:t>
      </w:r>
    </w:p>
    <w:p w:rsidR="003B2FC4" w:rsidRDefault="003B2FC4">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3B2FC4" w:rsidRDefault="003B2FC4">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3B2FC4" w:rsidRDefault="003B2FC4">
      <w:pPr>
        <w:pStyle w:val="ConsPlusNormal"/>
        <w:spacing w:before="220"/>
        <w:ind w:firstLine="540"/>
        <w:jc w:val="both"/>
      </w:pPr>
      <w:r>
        <w:t xml:space="preserve">6. Алименты, выплачиваемые одним из родителей на содержание несовершеннолетних </w:t>
      </w:r>
      <w:r>
        <w:lastRenderedPageBreak/>
        <w:t>детей, не проживающих в данной семье, исключаются из дохода этой семьи.</w:t>
      </w:r>
    </w:p>
    <w:p w:rsidR="003B2FC4" w:rsidRDefault="003B2FC4">
      <w:pPr>
        <w:pStyle w:val="ConsPlusNormal"/>
        <w:ind w:firstLine="540"/>
        <w:jc w:val="both"/>
      </w:pPr>
    </w:p>
    <w:p w:rsidR="003B2FC4" w:rsidRDefault="003B2FC4">
      <w:pPr>
        <w:pStyle w:val="ConsPlusNormal"/>
        <w:jc w:val="center"/>
        <w:outlineLvl w:val="1"/>
      </w:pPr>
      <w:r>
        <w:t>IV. Исчисление дохода семьи для определения</w:t>
      </w:r>
    </w:p>
    <w:p w:rsidR="003B2FC4" w:rsidRDefault="003B2FC4">
      <w:pPr>
        <w:pStyle w:val="ConsPlusNormal"/>
        <w:jc w:val="center"/>
      </w:pPr>
      <w:r>
        <w:t>величины среднедушевого денежного дохода</w:t>
      </w:r>
    </w:p>
    <w:p w:rsidR="003B2FC4" w:rsidRDefault="003B2FC4">
      <w:pPr>
        <w:pStyle w:val="ConsPlusNormal"/>
        <w:ind w:firstLine="540"/>
        <w:jc w:val="both"/>
      </w:pPr>
    </w:p>
    <w:p w:rsidR="003B2FC4" w:rsidRDefault="003B2FC4">
      <w:pPr>
        <w:pStyle w:val="ConsPlusNormal"/>
        <w:ind w:firstLine="540"/>
        <w:jc w:val="both"/>
      </w:pPr>
      <w:r>
        <w:t>7. Доход семьи для исчисления величины среднедушевого денежного дохода определяется как общая сумма доходов семьи за 3 последних календарных месяца, предшествующих месяцу подачи заявления о назначении ежемесячной денежной выплаты (далее - расчетный период), исходя из состава семьи на дату подачи заявления о назначении выплаты.</w:t>
      </w:r>
    </w:p>
    <w:p w:rsidR="003B2FC4" w:rsidRDefault="003B2FC4">
      <w:pPr>
        <w:pStyle w:val="ConsPlusNormal"/>
        <w:spacing w:before="220"/>
        <w:ind w:firstLine="540"/>
        <w:jc w:val="both"/>
      </w:pPr>
      <w:r>
        <w:t>8.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3B2FC4" w:rsidRDefault="003B2FC4">
      <w:pPr>
        <w:pStyle w:val="ConsPlusNormal"/>
        <w:jc w:val="both"/>
      </w:pPr>
      <w:r>
        <w:t xml:space="preserve">(п. 8 введен </w:t>
      </w:r>
      <w:hyperlink r:id="rId63"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t>9. Доход семьи, получаемый в иностранной валюте, пересчитывается в рубли по курсу Центрального банка Российской Федерации на день получения.</w:t>
      </w:r>
    </w:p>
    <w:p w:rsidR="003B2FC4" w:rsidRDefault="003B2FC4">
      <w:pPr>
        <w:pStyle w:val="ConsPlusNormal"/>
        <w:jc w:val="both"/>
      </w:pPr>
      <w:r>
        <w:t xml:space="preserve">(п. 9 введен </w:t>
      </w:r>
      <w:hyperlink r:id="rId64"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t>10.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3B2FC4" w:rsidRDefault="003B2FC4">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3B2FC4" w:rsidRDefault="003B2FC4">
      <w:pPr>
        <w:pStyle w:val="ConsPlusNormal"/>
        <w:jc w:val="both"/>
      </w:pPr>
      <w:r>
        <w:t xml:space="preserve">(п. 10 введен </w:t>
      </w:r>
      <w:hyperlink r:id="rId65"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t>11.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3B2FC4" w:rsidRDefault="003B2FC4">
      <w:pPr>
        <w:pStyle w:val="ConsPlusNormal"/>
        <w:jc w:val="both"/>
      </w:pPr>
      <w:r>
        <w:t xml:space="preserve">(п. 11 введен </w:t>
      </w:r>
      <w:hyperlink r:id="rId66"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t>12. Если индивидуальный предприниматель не может представить документы о своем доходе за расчетный период, то его доход определяется путем деления на 12 месяцев совокупного годового дохода (чистого дохода) за календарный год, предшествующий году обращения за ежемесячным пособием на ребенка, и учитываются в доходах семьи за каждый месяц расчетного периода.</w:t>
      </w:r>
    </w:p>
    <w:p w:rsidR="003B2FC4" w:rsidRDefault="003B2FC4">
      <w:pPr>
        <w:pStyle w:val="ConsPlusNormal"/>
        <w:jc w:val="both"/>
      </w:pPr>
      <w:r>
        <w:t xml:space="preserve">(п. 12 введен </w:t>
      </w:r>
      <w:hyperlink r:id="rId67"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spacing w:before="220"/>
        <w:ind w:firstLine="540"/>
        <w:jc w:val="both"/>
      </w:pPr>
      <w:r>
        <w:t>13. Сведения о доходах семьи подтверждаются документально.</w:t>
      </w:r>
    </w:p>
    <w:p w:rsidR="003B2FC4" w:rsidRDefault="003B2FC4">
      <w:pPr>
        <w:pStyle w:val="ConsPlusNormal"/>
        <w:jc w:val="both"/>
      </w:pPr>
      <w:r>
        <w:t xml:space="preserve">(п. 13 введен </w:t>
      </w:r>
      <w:hyperlink r:id="rId68" w:history="1">
        <w:r>
          <w:rPr>
            <w:color w:val="0000FF"/>
          </w:rPr>
          <w:t>постановлением</w:t>
        </w:r>
      </w:hyperlink>
      <w:r>
        <w:t xml:space="preserve"> Правительства Белгородской области от 14.08.2017 N 304-пп)</w:t>
      </w: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jc w:val="right"/>
        <w:outlineLvl w:val="0"/>
      </w:pPr>
      <w:r>
        <w:t>Утвержден</w:t>
      </w:r>
    </w:p>
    <w:p w:rsidR="003B2FC4" w:rsidRDefault="003B2FC4">
      <w:pPr>
        <w:pStyle w:val="ConsPlusNormal"/>
        <w:jc w:val="right"/>
      </w:pPr>
      <w:r>
        <w:t>постановлением</w:t>
      </w:r>
    </w:p>
    <w:p w:rsidR="003B2FC4" w:rsidRDefault="003B2FC4">
      <w:pPr>
        <w:pStyle w:val="ConsPlusNormal"/>
        <w:jc w:val="right"/>
      </w:pPr>
      <w:r>
        <w:t>правительства Белгородской области</w:t>
      </w:r>
    </w:p>
    <w:p w:rsidR="003B2FC4" w:rsidRDefault="003B2FC4">
      <w:pPr>
        <w:pStyle w:val="ConsPlusNormal"/>
        <w:jc w:val="right"/>
      </w:pPr>
      <w:r>
        <w:t>от 25 июня 2012 года N 270-пп</w:t>
      </w:r>
    </w:p>
    <w:p w:rsidR="003B2FC4" w:rsidRDefault="003B2FC4">
      <w:pPr>
        <w:pStyle w:val="ConsPlusNormal"/>
        <w:ind w:firstLine="540"/>
        <w:jc w:val="both"/>
      </w:pPr>
    </w:p>
    <w:p w:rsidR="003B2FC4" w:rsidRDefault="003B2FC4">
      <w:pPr>
        <w:pStyle w:val="ConsPlusTitle"/>
        <w:jc w:val="center"/>
      </w:pPr>
      <w:bookmarkStart w:id="7" w:name="P379"/>
      <w:bookmarkEnd w:id="7"/>
      <w:r>
        <w:t>ПОРЯДОК</w:t>
      </w:r>
    </w:p>
    <w:p w:rsidR="003B2FC4" w:rsidRDefault="003B2FC4">
      <w:pPr>
        <w:pStyle w:val="ConsPlusTitle"/>
        <w:jc w:val="center"/>
      </w:pPr>
      <w:r>
        <w:t>РАСХОДОВАНИЯ И УЧЕТА СРЕДСТВ ОБЛАСТНОГО БЮДЖЕТА НА ВЫПЛАТУ</w:t>
      </w:r>
    </w:p>
    <w:p w:rsidR="003B2FC4" w:rsidRDefault="003B2FC4">
      <w:pPr>
        <w:pStyle w:val="ConsPlusTitle"/>
        <w:jc w:val="center"/>
      </w:pPr>
      <w:r>
        <w:lastRenderedPageBreak/>
        <w:t>ЕЖЕМЕСЯЧНОЙ ДЕНЕЖНОЙ ВЫПЛАТЫ В СЛУЧАЕ РОЖДЕНИЯ (УСЫНОВЛЕНИЯ)</w:t>
      </w:r>
    </w:p>
    <w:p w:rsidR="003B2FC4" w:rsidRDefault="003B2FC4">
      <w:pPr>
        <w:pStyle w:val="ConsPlusTitle"/>
        <w:jc w:val="center"/>
      </w:pPr>
      <w:r>
        <w:t>ТРЕТЬЕГО РЕБЕНКА ИЛИ ПОСЛЕДУЮЩИХ ДЕТЕЙ ДО ДОСТИЖЕНИЯ</w:t>
      </w:r>
    </w:p>
    <w:p w:rsidR="003B2FC4" w:rsidRDefault="003B2FC4">
      <w:pPr>
        <w:pStyle w:val="ConsPlusTitle"/>
        <w:jc w:val="center"/>
      </w:pPr>
      <w:r>
        <w:t>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(в ред. постановлений Правительства Белгородской области</w:t>
            </w:r>
          </w:p>
          <w:p w:rsidR="003B2FC4" w:rsidRDefault="003B2FC4">
            <w:pPr>
              <w:pStyle w:val="ConsPlusNormal"/>
              <w:jc w:val="center"/>
            </w:pPr>
            <w:r>
              <w:rPr>
                <w:color w:val="392C69"/>
              </w:rPr>
              <w:t xml:space="preserve">от 06.04.2015 </w:t>
            </w:r>
            <w:hyperlink r:id="rId69" w:history="1">
              <w:r>
                <w:rPr>
                  <w:color w:val="0000FF"/>
                </w:rPr>
                <w:t>N 126-пп</w:t>
              </w:r>
            </w:hyperlink>
            <w:r>
              <w:rPr>
                <w:color w:val="392C69"/>
              </w:rPr>
              <w:t xml:space="preserve">, от 29.12.2015 </w:t>
            </w:r>
            <w:hyperlink r:id="rId70" w:history="1">
              <w:r>
                <w:rPr>
                  <w:color w:val="0000FF"/>
                </w:rPr>
                <w:t>N 483-пп</w:t>
              </w:r>
            </w:hyperlink>
            <w:r>
              <w:rPr>
                <w:color w:val="392C69"/>
              </w:rPr>
              <w:t xml:space="preserve">, от 14.08.2017 </w:t>
            </w:r>
            <w:hyperlink r:id="rId71" w:history="1">
              <w:r>
                <w:rPr>
                  <w:color w:val="0000FF"/>
                </w:rPr>
                <w:t>N 304-пп</w:t>
              </w:r>
            </w:hyperlink>
            <w:r>
              <w:rPr>
                <w:color w:val="392C69"/>
              </w:rPr>
              <w:t>)</w:t>
            </w:r>
          </w:p>
        </w:tc>
      </w:tr>
    </w:tbl>
    <w:p w:rsidR="003B2FC4" w:rsidRDefault="003B2FC4">
      <w:pPr>
        <w:pStyle w:val="ConsPlusNormal"/>
        <w:ind w:firstLine="540"/>
        <w:jc w:val="both"/>
      </w:pPr>
    </w:p>
    <w:p w:rsidR="003B2FC4" w:rsidRDefault="003B2FC4">
      <w:pPr>
        <w:pStyle w:val="ConsPlusNormal"/>
        <w:ind w:firstLine="540"/>
        <w:jc w:val="both"/>
      </w:pPr>
      <w:r>
        <w:t xml:space="preserve">1. Настоящий Порядок расходования и учета средств из областного бюджета на выплату ежемесячной денежной выплаты в случае рождения (усыновления) третьего ребенка или последующих детей до достижения ребенком возраста трех лет (далее - Порядок) определяет расходование и учет средств на софинансирование расходных обязательств по предоставлению ежемесячной денежной выплаты в случае рождения (усыновления) третьего ребенка или последующих детей до достижения ребенком возраста трех лет за счет целевых субсидий из федерального бюджета, предоставляемых в размерах и по срокам в соответствии с </w:t>
      </w:r>
      <w:hyperlink r:id="rId72"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представленными в приложении N 7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и средств областного бюджета, предусмотренных законом Белгородской области на очередной финансовый год и плановый период, а также правилами формирования и ведения реестра получаемой ежемесячной денежной выплаты.</w:t>
      </w:r>
    </w:p>
    <w:p w:rsidR="003B2FC4" w:rsidRDefault="003B2FC4">
      <w:pPr>
        <w:pStyle w:val="ConsPlusNormal"/>
        <w:jc w:val="both"/>
      </w:pPr>
      <w:r>
        <w:t xml:space="preserve">(п. 1 в ред. </w:t>
      </w:r>
      <w:hyperlink r:id="rId73" w:history="1">
        <w:r>
          <w:rPr>
            <w:color w:val="0000FF"/>
          </w:rPr>
          <w:t>постановления</w:t>
        </w:r>
      </w:hyperlink>
      <w:r>
        <w:t xml:space="preserve"> Правительства Белгородской области от 14.08.2017 N 304-пп)</w:t>
      </w:r>
    </w:p>
    <w:p w:rsidR="003B2FC4" w:rsidRDefault="003B2FC4">
      <w:pPr>
        <w:pStyle w:val="ConsPlusNormal"/>
        <w:spacing w:before="220"/>
        <w:ind w:firstLine="540"/>
        <w:jc w:val="both"/>
      </w:pPr>
      <w:r>
        <w:t>2. Управление социальной защиты населения области осуществляет функции главного распорядителя средств, выделяемых на ежемесячную выплату в случае рождения (усыновления) третьего ребенка или последующих детей до достижения ребенком возраста трех лет.</w:t>
      </w:r>
    </w:p>
    <w:p w:rsidR="003B2FC4" w:rsidRDefault="003B2FC4">
      <w:pPr>
        <w:pStyle w:val="ConsPlusNormal"/>
        <w:jc w:val="both"/>
      </w:pPr>
      <w:r>
        <w:t xml:space="preserve">(в ред. </w:t>
      </w:r>
      <w:hyperlink r:id="rId74"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spacing w:before="220"/>
        <w:ind w:firstLine="540"/>
        <w:jc w:val="both"/>
      </w:pPr>
      <w:r>
        <w:t>3. Уполномоченные органы местного самоуправления муниципальных районов и городских округов направляют заявку на перечисление денежных средств для осуществления выплат в управление социальной защиты населения области с указанием контингента получателей, размера выплаты, согласованных с финансовыми органами муниципальных районов и городских округов.</w:t>
      </w:r>
    </w:p>
    <w:p w:rsidR="003B2FC4" w:rsidRDefault="003B2FC4">
      <w:pPr>
        <w:pStyle w:val="ConsPlusNormal"/>
        <w:spacing w:before="220"/>
        <w:ind w:firstLine="540"/>
        <w:jc w:val="both"/>
      </w:pPr>
      <w:r>
        <w:t>4. 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в течение семи рабочих дней при наличии субсидии на ежемесячную выплату в случае рождения (усыновления) третьего ребенка или последующих детей до достижения ребенком возраста трех лет формирует и направляет сводную бюджетную заявку за счет всех источников на перечисление денежных средств в разрезе муниципальных районов и городских округов в департамент финансов и бюджетной политики области не позднее 20 числа текущего месяца.</w:t>
      </w:r>
    </w:p>
    <w:p w:rsidR="003B2FC4" w:rsidRDefault="003B2FC4">
      <w:pPr>
        <w:pStyle w:val="ConsPlusNormal"/>
        <w:jc w:val="both"/>
      </w:pPr>
      <w:r>
        <w:t xml:space="preserve">(в ред. </w:t>
      </w:r>
      <w:hyperlink r:id="rId75"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spacing w:before="220"/>
        <w:ind w:firstLine="540"/>
        <w:jc w:val="both"/>
      </w:pPr>
      <w:r>
        <w:t>5. Департамент финансов и бюджетной политики области после поступления ежемесячной сводной бюджетной заявки и реестра в электронном виде и на бумажном носителе от управления социальной защиты населения области:</w:t>
      </w:r>
    </w:p>
    <w:p w:rsidR="003B2FC4" w:rsidRDefault="003B2FC4">
      <w:pPr>
        <w:pStyle w:val="ConsPlusNormal"/>
        <w:jc w:val="both"/>
      </w:pPr>
      <w:r>
        <w:t xml:space="preserve">(в ред. </w:t>
      </w:r>
      <w:hyperlink r:id="rId76"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spacing w:before="220"/>
        <w:ind w:firstLine="540"/>
        <w:jc w:val="both"/>
      </w:pPr>
      <w:r>
        <w:t xml:space="preserve">- доводит в течение пяти рабочих дней средства областного бюджета на выплату </w:t>
      </w:r>
      <w:r>
        <w:lastRenderedPageBreak/>
        <w:t>ежемесячной денежной выплаты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w:t>
      </w:r>
    </w:p>
    <w:p w:rsidR="003B2FC4" w:rsidRDefault="003B2FC4">
      <w:pPr>
        <w:pStyle w:val="ConsPlusNormal"/>
        <w:spacing w:before="220"/>
        <w:ind w:firstLine="540"/>
        <w:jc w:val="both"/>
      </w:pPr>
      <w:r>
        <w:t>- доводит управлению социальной защиты населения области расходное обязательство в течение пяти рабочих дней со дня получения заявки на лицевой счет управления социальной защиты населения области, открытый в Управлении Федерального казначейства по Белгородской области. Управление социальной защиты населения области с лицевого счета получателя средств федерального бюджета перечисляет денежные средства платежными поручениями на лицевые счета администраторов доходов - уполномоченных органов местного самоуправления муниципальных районов и городских округов, открытые в Управлении Федерального казначейства по Белгородской области.</w:t>
      </w:r>
    </w:p>
    <w:p w:rsidR="003B2FC4" w:rsidRDefault="003B2FC4">
      <w:pPr>
        <w:pStyle w:val="ConsPlusNormal"/>
        <w:spacing w:before="220"/>
        <w:ind w:firstLine="540"/>
        <w:jc w:val="both"/>
      </w:pPr>
      <w:r>
        <w:t>6.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осуществляют перечисление средств на ежемесячную выплату в случае рождения (усыновления) третьего ребенка или последующих детей до достижения ребенком возраста трех лет.</w:t>
      </w:r>
    </w:p>
    <w:p w:rsidR="003B2FC4" w:rsidRDefault="003B2FC4">
      <w:pPr>
        <w:pStyle w:val="ConsPlusNormal"/>
        <w:jc w:val="both"/>
      </w:pPr>
      <w:r>
        <w:t xml:space="preserve">(в ред. </w:t>
      </w:r>
      <w:hyperlink r:id="rId77"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spacing w:before="220"/>
        <w:ind w:firstLine="540"/>
        <w:jc w:val="both"/>
      </w:pPr>
      <w:r>
        <w:t xml:space="preserve">Расчет субвенции производится в соответствии с </w:t>
      </w:r>
      <w:hyperlink r:id="rId78" w:history="1">
        <w:r>
          <w:rPr>
            <w:color w:val="0000FF"/>
          </w:rPr>
          <w:t>методикой</w:t>
        </w:r>
      </w:hyperlink>
      <w:r>
        <w:t xml:space="preserve"> распределения субвенций, указанной в законе Белгородской области от 16 ноября 2007 года N 162 "О бюджетном устройстве и бюджетном процессе в Белгородской области".</w:t>
      </w:r>
    </w:p>
    <w:p w:rsidR="003B2FC4" w:rsidRDefault="003B2FC4">
      <w:pPr>
        <w:pStyle w:val="ConsPlusNormal"/>
        <w:spacing w:before="220"/>
        <w:ind w:firstLine="540"/>
        <w:jc w:val="both"/>
      </w:pPr>
      <w:r>
        <w:t>Настоящая субвенция формируется за счет целевых субсидий из федерального бюджета и средств областного бюджета на финансирование расходных обязательств по предоставлению ежемесячной денежной выплаты в случае рождения (усыновления) третьего ребенка или последующих детей до достижения ребенком возраста трех лет.</w:t>
      </w:r>
    </w:p>
    <w:p w:rsidR="003B2FC4" w:rsidRDefault="003B2FC4">
      <w:pPr>
        <w:pStyle w:val="ConsPlusNormal"/>
        <w:jc w:val="both"/>
      </w:pPr>
      <w:r>
        <w:t xml:space="preserve">(в ред. </w:t>
      </w:r>
      <w:hyperlink r:id="rId79" w:history="1">
        <w:r>
          <w:rPr>
            <w:color w:val="0000FF"/>
          </w:rPr>
          <w:t>постановления</w:t>
        </w:r>
      </w:hyperlink>
      <w:r>
        <w:t xml:space="preserve"> Правительства Белгородской области от 29.12.2015 N 483-пп)</w:t>
      </w:r>
    </w:p>
    <w:p w:rsidR="003B2FC4" w:rsidRDefault="003B2FC4">
      <w:pPr>
        <w:pStyle w:val="ConsPlusNormal"/>
        <w:spacing w:before="220"/>
        <w:ind w:firstLine="540"/>
        <w:jc w:val="both"/>
      </w:pPr>
      <w: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80"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B2FC4" w:rsidRDefault="003B2FC4">
      <w:pPr>
        <w:pStyle w:val="ConsPlusNormal"/>
        <w:spacing w:before="220"/>
        <w:ind w:firstLine="540"/>
        <w:jc w:val="both"/>
      </w:pPr>
      <w:r>
        <w:t xml:space="preserve">7. Уполномоченные органы местного самоуправления муниципальных районов и городских округов формируют </w:t>
      </w:r>
      <w:hyperlink w:anchor="P424" w:history="1">
        <w:r>
          <w:rPr>
            <w:color w:val="0000FF"/>
          </w:rPr>
          <w:t>реестр</w:t>
        </w:r>
      </w:hyperlink>
      <w:r>
        <w:t xml:space="preserve"> получателей ежемесячной денежной выплаты и представляют его ежемесячно в общей базе данных не позднее 5 числа месяца, следующего за отчетным, в управление социальной защиты населения области по форме согласно приложению к настоящему Порядку.</w:t>
      </w:r>
    </w:p>
    <w:p w:rsidR="003B2FC4" w:rsidRDefault="003B2FC4">
      <w:pPr>
        <w:pStyle w:val="ConsPlusNormal"/>
        <w:jc w:val="both"/>
      </w:pPr>
      <w:r>
        <w:t xml:space="preserve">(п. 7 в ред. </w:t>
      </w:r>
      <w:hyperlink r:id="rId81" w:history="1">
        <w:r>
          <w:rPr>
            <w:color w:val="0000FF"/>
          </w:rPr>
          <w:t>постановления</w:t>
        </w:r>
      </w:hyperlink>
      <w:r>
        <w:t xml:space="preserve"> Правительства Белгородской области от 14.08.2017 N 304-пп)</w:t>
      </w:r>
    </w:p>
    <w:p w:rsidR="003B2FC4" w:rsidRDefault="003B2FC4">
      <w:pPr>
        <w:pStyle w:val="ConsPlusNormal"/>
        <w:spacing w:before="220"/>
        <w:ind w:firstLine="540"/>
        <w:jc w:val="both"/>
      </w:pPr>
      <w:r>
        <w:t>8. Управление социальной защиты населения области представляет в Министерство труда и социальной защиты Российской Федерации ежемесячно не позднее 15 числа месяца, следующего за отчетным, отчет об осуществлении расходов бюджета Белгородской области, источником финансового обеспечения которых является субсидия; ежегодно не позднее 15 января года, следующего за отчетным, - отчет о достижении значения показателя результативности предоставления субсидии в отчетном финансовом году по отношению к году, предшествующему отчетному году.</w:t>
      </w: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jc w:val="right"/>
        <w:outlineLvl w:val="1"/>
      </w:pPr>
      <w:r>
        <w:t>Приложение</w:t>
      </w:r>
    </w:p>
    <w:p w:rsidR="003B2FC4" w:rsidRDefault="003B2FC4">
      <w:pPr>
        <w:pStyle w:val="ConsPlusNormal"/>
        <w:jc w:val="right"/>
      </w:pPr>
      <w:r>
        <w:t>к Порядку расходования и учета</w:t>
      </w:r>
    </w:p>
    <w:p w:rsidR="003B2FC4" w:rsidRDefault="003B2FC4">
      <w:pPr>
        <w:pStyle w:val="ConsPlusNormal"/>
        <w:jc w:val="right"/>
      </w:pPr>
      <w:r>
        <w:t>средств областного бюджета на выплату</w:t>
      </w:r>
    </w:p>
    <w:p w:rsidR="003B2FC4" w:rsidRDefault="003B2FC4">
      <w:pPr>
        <w:pStyle w:val="ConsPlusNormal"/>
        <w:jc w:val="right"/>
      </w:pPr>
      <w:r>
        <w:t>ежемесячной денежной выплаты в случае</w:t>
      </w:r>
    </w:p>
    <w:p w:rsidR="003B2FC4" w:rsidRDefault="003B2FC4">
      <w:pPr>
        <w:pStyle w:val="ConsPlusNormal"/>
        <w:jc w:val="right"/>
      </w:pPr>
      <w:r>
        <w:t>рождения (усыновления) третьего ребенка</w:t>
      </w:r>
    </w:p>
    <w:p w:rsidR="003B2FC4" w:rsidRDefault="003B2FC4">
      <w:pPr>
        <w:pStyle w:val="ConsPlusNormal"/>
        <w:jc w:val="right"/>
      </w:pPr>
      <w:r>
        <w:t>или последующих детей до достижения</w:t>
      </w:r>
    </w:p>
    <w:p w:rsidR="003B2FC4" w:rsidRDefault="003B2FC4">
      <w:pPr>
        <w:pStyle w:val="ConsPlusNormal"/>
        <w:jc w:val="right"/>
      </w:pPr>
      <w:r>
        <w:t>ребенком возраста трех лет</w:t>
      </w:r>
    </w:p>
    <w:p w:rsidR="003B2FC4" w:rsidRDefault="003B2F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B2FC4">
        <w:trPr>
          <w:jc w:val="center"/>
        </w:trPr>
        <w:tc>
          <w:tcPr>
            <w:tcW w:w="9294" w:type="dxa"/>
            <w:tcBorders>
              <w:top w:val="nil"/>
              <w:left w:val="single" w:sz="24" w:space="0" w:color="CED3F1"/>
              <w:bottom w:val="nil"/>
              <w:right w:val="single" w:sz="24" w:space="0" w:color="F4F3F8"/>
            </w:tcBorders>
            <w:shd w:val="clear" w:color="auto" w:fill="F4F3F8"/>
          </w:tcPr>
          <w:p w:rsidR="003B2FC4" w:rsidRDefault="003B2FC4">
            <w:pPr>
              <w:pStyle w:val="ConsPlusNormal"/>
              <w:jc w:val="center"/>
            </w:pPr>
            <w:r>
              <w:rPr>
                <w:color w:val="392C69"/>
              </w:rPr>
              <w:t>Список изменяющих документов</w:t>
            </w:r>
          </w:p>
          <w:p w:rsidR="003B2FC4" w:rsidRDefault="003B2FC4">
            <w:pPr>
              <w:pStyle w:val="ConsPlusNormal"/>
              <w:jc w:val="center"/>
            </w:pPr>
            <w:r>
              <w:rPr>
                <w:color w:val="392C69"/>
              </w:rPr>
              <w:t xml:space="preserve">(введено </w:t>
            </w:r>
            <w:hyperlink r:id="rId82" w:history="1">
              <w:r>
                <w:rPr>
                  <w:color w:val="0000FF"/>
                </w:rPr>
                <w:t>постановлением</w:t>
              </w:r>
            </w:hyperlink>
            <w:r>
              <w:rPr>
                <w:color w:val="392C69"/>
              </w:rPr>
              <w:t xml:space="preserve"> Правительства Белгородской области</w:t>
            </w:r>
          </w:p>
          <w:p w:rsidR="003B2FC4" w:rsidRDefault="003B2FC4">
            <w:pPr>
              <w:pStyle w:val="ConsPlusNormal"/>
              <w:jc w:val="center"/>
            </w:pPr>
            <w:r>
              <w:rPr>
                <w:color w:val="392C69"/>
              </w:rPr>
              <w:t>от 14.08.2017 N 304-пп)</w:t>
            </w:r>
          </w:p>
        </w:tc>
      </w:tr>
    </w:tbl>
    <w:p w:rsidR="003B2FC4" w:rsidRDefault="003B2FC4">
      <w:pPr>
        <w:pStyle w:val="ConsPlusNormal"/>
        <w:ind w:firstLine="540"/>
        <w:jc w:val="both"/>
      </w:pPr>
    </w:p>
    <w:p w:rsidR="003B2FC4" w:rsidRDefault="003B2FC4">
      <w:pPr>
        <w:pStyle w:val="ConsPlusNormal"/>
        <w:jc w:val="center"/>
      </w:pPr>
      <w:bookmarkStart w:id="8" w:name="P424"/>
      <w:bookmarkEnd w:id="8"/>
      <w:r>
        <w:t>Реестр</w:t>
      </w:r>
    </w:p>
    <w:p w:rsidR="003B2FC4" w:rsidRDefault="003B2FC4">
      <w:pPr>
        <w:pStyle w:val="ConsPlusNormal"/>
        <w:jc w:val="center"/>
      </w:pPr>
      <w:r>
        <w:t>получателей ежемесячной денежной выплаты в случае рождения</w:t>
      </w:r>
    </w:p>
    <w:p w:rsidR="003B2FC4" w:rsidRDefault="003B2FC4">
      <w:pPr>
        <w:pStyle w:val="ConsPlusNormal"/>
        <w:jc w:val="center"/>
      </w:pPr>
      <w:r>
        <w:t>(усыновления) третьего ребенка или последующих детей</w:t>
      </w:r>
    </w:p>
    <w:p w:rsidR="003B2FC4" w:rsidRDefault="003B2FC4">
      <w:pPr>
        <w:pStyle w:val="ConsPlusNormal"/>
        <w:jc w:val="center"/>
      </w:pPr>
      <w:r>
        <w:t>до достижения ребенком возраста трех лет</w:t>
      </w:r>
    </w:p>
    <w:p w:rsidR="003B2FC4" w:rsidRDefault="003B2FC4">
      <w:pPr>
        <w:pStyle w:val="ConsPlusNormal"/>
        <w:ind w:firstLine="540"/>
        <w:jc w:val="both"/>
      </w:pPr>
    </w:p>
    <w:p w:rsidR="003B2FC4" w:rsidRDefault="003B2FC4">
      <w:pPr>
        <w:sectPr w:rsidR="003B2FC4" w:rsidSect="00C011D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74"/>
        <w:gridCol w:w="1276"/>
        <w:gridCol w:w="1348"/>
        <w:gridCol w:w="1420"/>
        <w:gridCol w:w="1132"/>
        <w:gridCol w:w="1132"/>
        <w:gridCol w:w="1288"/>
        <w:gridCol w:w="1012"/>
        <w:gridCol w:w="1528"/>
        <w:gridCol w:w="1492"/>
      </w:tblGrid>
      <w:tr w:rsidR="003B2FC4">
        <w:tc>
          <w:tcPr>
            <w:tcW w:w="460" w:type="dxa"/>
          </w:tcPr>
          <w:p w:rsidR="003B2FC4" w:rsidRDefault="003B2FC4">
            <w:pPr>
              <w:pStyle w:val="ConsPlusNormal"/>
              <w:jc w:val="center"/>
            </w:pPr>
            <w:r>
              <w:lastRenderedPageBreak/>
              <w:t>N п/п</w:t>
            </w:r>
          </w:p>
        </w:tc>
        <w:tc>
          <w:tcPr>
            <w:tcW w:w="1474" w:type="dxa"/>
          </w:tcPr>
          <w:p w:rsidR="003B2FC4" w:rsidRDefault="003B2FC4">
            <w:pPr>
              <w:pStyle w:val="ConsPlusNormal"/>
              <w:jc w:val="center"/>
            </w:pPr>
            <w:r>
              <w:t>Наименование района</w:t>
            </w:r>
          </w:p>
        </w:tc>
        <w:tc>
          <w:tcPr>
            <w:tcW w:w="1276" w:type="dxa"/>
          </w:tcPr>
          <w:p w:rsidR="003B2FC4" w:rsidRDefault="003B2FC4">
            <w:pPr>
              <w:pStyle w:val="ConsPlusNormal"/>
              <w:jc w:val="center"/>
            </w:pPr>
            <w:r>
              <w:t>Фамилия, имя, отчество получателя</w:t>
            </w:r>
          </w:p>
        </w:tc>
        <w:tc>
          <w:tcPr>
            <w:tcW w:w="1348" w:type="dxa"/>
          </w:tcPr>
          <w:p w:rsidR="003B2FC4" w:rsidRDefault="003B2FC4">
            <w:pPr>
              <w:pStyle w:val="ConsPlusNormal"/>
              <w:jc w:val="center"/>
            </w:pPr>
            <w:r>
              <w:t>Серия и номер паспорта гражданина Российской Федерации</w:t>
            </w:r>
          </w:p>
        </w:tc>
        <w:tc>
          <w:tcPr>
            <w:tcW w:w="1420" w:type="dxa"/>
          </w:tcPr>
          <w:p w:rsidR="003B2FC4" w:rsidRDefault="003B2FC4">
            <w:pPr>
              <w:pStyle w:val="ConsPlusNormal"/>
              <w:jc w:val="center"/>
            </w:pPr>
            <w:r>
              <w:t>Адрес регистрации по месту жительства</w:t>
            </w:r>
          </w:p>
        </w:tc>
        <w:tc>
          <w:tcPr>
            <w:tcW w:w="1132" w:type="dxa"/>
          </w:tcPr>
          <w:p w:rsidR="003B2FC4" w:rsidRDefault="003B2FC4">
            <w:pPr>
              <w:pStyle w:val="ConsPlusNormal"/>
              <w:jc w:val="center"/>
            </w:pPr>
            <w:r>
              <w:t>Фамилия, имя, отчество ребенка</w:t>
            </w:r>
          </w:p>
        </w:tc>
        <w:tc>
          <w:tcPr>
            <w:tcW w:w="1132" w:type="dxa"/>
          </w:tcPr>
          <w:p w:rsidR="003B2FC4" w:rsidRDefault="003B2FC4">
            <w:pPr>
              <w:pStyle w:val="ConsPlusNormal"/>
              <w:jc w:val="center"/>
            </w:pPr>
            <w:r>
              <w:t>Дата рождения ребенка</w:t>
            </w:r>
          </w:p>
        </w:tc>
        <w:tc>
          <w:tcPr>
            <w:tcW w:w="1288" w:type="dxa"/>
          </w:tcPr>
          <w:p w:rsidR="003B2FC4" w:rsidRDefault="003B2FC4">
            <w:pPr>
              <w:pStyle w:val="ConsPlusNormal"/>
              <w:jc w:val="center"/>
            </w:pPr>
            <w:r>
              <w:t>Ребенок по числу рожденных</w:t>
            </w:r>
          </w:p>
        </w:tc>
        <w:tc>
          <w:tcPr>
            <w:tcW w:w="1012" w:type="dxa"/>
          </w:tcPr>
          <w:p w:rsidR="003B2FC4" w:rsidRDefault="003B2FC4">
            <w:pPr>
              <w:pStyle w:val="ConsPlusNormal"/>
              <w:jc w:val="center"/>
            </w:pPr>
            <w:r>
              <w:t>Сумма выплаты</w:t>
            </w:r>
          </w:p>
        </w:tc>
        <w:tc>
          <w:tcPr>
            <w:tcW w:w="1528" w:type="dxa"/>
          </w:tcPr>
          <w:p w:rsidR="003B2FC4" w:rsidRDefault="003B2FC4">
            <w:pPr>
              <w:pStyle w:val="ConsPlusNormal"/>
              <w:jc w:val="center"/>
            </w:pPr>
            <w:r>
              <w:t>Период, за который производится выплата</w:t>
            </w:r>
          </w:p>
        </w:tc>
        <w:tc>
          <w:tcPr>
            <w:tcW w:w="1492" w:type="dxa"/>
          </w:tcPr>
          <w:p w:rsidR="003B2FC4" w:rsidRDefault="003B2FC4">
            <w:pPr>
              <w:pStyle w:val="ConsPlusNormal"/>
              <w:jc w:val="center"/>
            </w:pPr>
            <w:r>
              <w:t>Номер и дата решения о назначении ежемесячной денежной выплаты</w:t>
            </w:r>
          </w:p>
        </w:tc>
      </w:tr>
      <w:tr w:rsidR="003B2FC4">
        <w:tc>
          <w:tcPr>
            <w:tcW w:w="460" w:type="dxa"/>
          </w:tcPr>
          <w:p w:rsidR="003B2FC4" w:rsidRDefault="003B2FC4">
            <w:pPr>
              <w:pStyle w:val="ConsPlusNormal"/>
              <w:jc w:val="center"/>
            </w:pPr>
            <w:r>
              <w:t>1</w:t>
            </w:r>
          </w:p>
        </w:tc>
        <w:tc>
          <w:tcPr>
            <w:tcW w:w="1474" w:type="dxa"/>
          </w:tcPr>
          <w:p w:rsidR="003B2FC4" w:rsidRDefault="003B2FC4">
            <w:pPr>
              <w:pStyle w:val="ConsPlusNormal"/>
              <w:jc w:val="center"/>
            </w:pPr>
            <w:r>
              <w:t>2</w:t>
            </w:r>
          </w:p>
        </w:tc>
        <w:tc>
          <w:tcPr>
            <w:tcW w:w="1276" w:type="dxa"/>
          </w:tcPr>
          <w:p w:rsidR="003B2FC4" w:rsidRDefault="003B2FC4">
            <w:pPr>
              <w:pStyle w:val="ConsPlusNormal"/>
              <w:jc w:val="center"/>
            </w:pPr>
            <w:r>
              <w:t>3</w:t>
            </w:r>
          </w:p>
        </w:tc>
        <w:tc>
          <w:tcPr>
            <w:tcW w:w="1348" w:type="dxa"/>
          </w:tcPr>
          <w:p w:rsidR="003B2FC4" w:rsidRDefault="003B2FC4">
            <w:pPr>
              <w:pStyle w:val="ConsPlusNormal"/>
              <w:jc w:val="center"/>
            </w:pPr>
            <w:r>
              <w:t>4</w:t>
            </w:r>
          </w:p>
        </w:tc>
        <w:tc>
          <w:tcPr>
            <w:tcW w:w="1420" w:type="dxa"/>
          </w:tcPr>
          <w:p w:rsidR="003B2FC4" w:rsidRDefault="003B2FC4">
            <w:pPr>
              <w:pStyle w:val="ConsPlusNormal"/>
              <w:jc w:val="center"/>
            </w:pPr>
            <w:r>
              <w:t>5</w:t>
            </w:r>
          </w:p>
        </w:tc>
        <w:tc>
          <w:tcPr>
            <w:tcW w:w="1132" w:type="dxa"/>
          </w:tcPr>
          <w:p w:rsidR="003B2FC4" w:rsidRDefault="003B2FC4">
            <w:pPr>
              <w:pStyle w:val="ConsPlusNormal"/>
              <w:jc w:val="center"/>
            </w:pPr>
            <w:r>
              <w:t>6</w:t>
            </w:r>
          </w:p>
        </w:tc>
        <w:tc>
          <w:tcPr>
            <w:tcW w:w="1132" w:type="dxa"/>
          </w:tcPr>
          <w:p w:rsidR="003B2FC4" w:rsidRDefault="003B2FC4">
            <w:pPr>
              <w:pStyle w:val="ConsPlusNormal"/>
              <w:jc w:val="center"/>
            </w:pPr>
            <w:r>
              <w:t>7</w:t>
            </w:r>
          </w:p>
        </w:tc>
        <w:tc>
          <w:tcPr>
            <w:tcW w:w="1288" w:type="dxa"/>
          </w:tcPr>
          <w:p w:rsidR="003B2FC4" w:rsidRDefault="003B2FC4">
            <w:pPr>
              <w:pStyle w:val="ConsPlusNormal"/>
              <w:jc w:val="center"/>
            </w:pPr>
            <w:r>
              <w:t>8</w:t>
            </w:r>
          </w:p>
        </w:tc>
        <w:tc>
          <w:tcPr>
            <w:tcW w:w="1012" w:type="dxa"/>
          </w:tcPr>
          <w:p w:rsidR="003B2FC4" w:rsidRDefault="003B2FC4">
            <w:pPr>
              <w:pStyle w:val="ConsPlusNormal"/>
              <w:jc w:val="center"/>
            </w:pPr>
            <w:r>
              <w:t>9</w:t>
            </w:r>
          </w:p>
        </w:tc>
        <w:tc>
          <w:tcPr>
            <w:tcW w:w="1528" w:type="dxa"/>
          </w:tcPr>
          <w:p w:rsidR="003B2FC4" w:rsidRDefault="003B2FC4">
            <w:pPr>
              <w:pStyle w:val="ConsPlusNormal"/>
              <w:jc w:val="center"/>
            </w:pPr>
            <w:r>
              <w:t>10</w:t>
            </w:r>
          </w:p>
        </w:tc>
        <w:tc>
          <w:tcPr>
            <w:tcW w:w="1492" w:type="dxa"/>
          </w:tcPr>
          <w:p w:rsidR="003B2FC4" w:rsidRDefault="003B2FC4">
            <w:pPr>
              <w:pStyle w:val="ConsPlusNormal"/>
              <w:jc w:val="center"/>
            </w:pPr>
            <w:r>
              <w:t>11</w:t>
            </w:r>
          </w:p>
        </w:tc>
      </w:tr>
    </w:tbl>
    <w:p w:rsidR="003B2FC4" w:rsidRDefault="003B2FC4">
      <w:pPr>
        <w:pStyle w:val="ConsPlusNormal"/>
        <w:ind w:firstLine="540"/>
        <w:jc w:val="both"/>
      </w:pPr>
    </w:p>
    <w:p w:rsidR="003B2FC4" w:rsidRDefault="003B2FC4">
      <w:pPr>
        <w:pStyle w:val="ConsPlusNormal"/>
        <w:ind w:firstLine="540"/>
        <w:jc w:val="both"/>
      </w:pPr>
    </w:p>
    <w:p w:rsidR="003B2FC4" w:rsidRDefault="003B2FC4">
      <w:pPr>
        <w:pStyle w:val="ConsPlusNormal"/>
        <w:pBdr>
          <w:top w:val="single" w:sz="6" w:space="0" w:color="auto"/>
        </w:pBdr>
        <w:spacing w:before="100" w:after="100"/>
        <w:jc w:val="both"/>
        <w:rPr>
          <w:sz w:val="2"/>
          <w:szCs w:val="2"/>
        </w:rPr>
      </w:pPr>
    </w:p>
    <w:p w:rsidR="00E559E0" w:rsidRDefault="00E559E0"/>
    <w:sectPr w:rsidR="00E559E0" w:rsidSect="00B45B3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C4"/>
    <w:rsid w:val="001E1FC1"/>
    <w:rsid w:val="003B2FC4"/>
    <w:rsid w:val="00E5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F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2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2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2F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FBA4DCCD0A7476B7C9FCA05D45C1E5B03A56BBC4AE4045FA8FB840BD1B8CEC29606D0BD0CAC397451FA31D20A2834C5CFE928C3E4FC6ED0F17574A55E" TargetMode="External"/><Relationship Id="rId18" Type="http://schemas.openxmlformats.org/officeDocument/2006/relationships/hyperlink" Target="consultantplus://offline/ref=89FBA4DCCD0A7476B7C9FCA05D45C1E5B03A56BBC3A84044FE8FB840BD1B8CEC29606D0BD0CAC397451FA31C20A2834C5CFE928C3E4FC6ED0F17574A55E" TargetMode="External"/><Relationship Id="rId26" Type="http://schemas.openxmlformats.org/officeDocument/2006/relationships/hyperlink" Target="consultantplus://offline/ref=89FBA4DCCD0A7476B7C9FCA05D45C1E5B03A56BBC3A84044FE8FB840BD1B8CEC29606D0BD0CAC397451FA31C20A2834C5CFE928C3E4FC6ED0F17574A55E" TargetMode="External"/><Relationship Id="rId39" Type="http://schemas.openxmlformats.org/officeDocument/2006/relationships/hyperlink" Target="consultantplus://offline/ref=89FBA4DCCD0A7476B7C9FCA05D45C1E5B03A56BBC2AC4043FC8FB840BD1B8CEC29606D0BD0CAC397451FA21F20A2834C5CFE928C3E4FC6ED0F17574A55E" TargetMode="External"/><Relationship Id="rId21" Type="http://schemas.openxmlformats.org/officeDocument/2006/relationships/hyperlink" Target="consultantplus://offline/ref=89FBA4DCCD0A7476B7C9FCA05D45C1E5B03A56BBC4AE4045FA8FB840BD1B8CEC29606D0BD0CAC397451FA31C20A2834C5CFE928C3E4FC6ED0F17574A55E" TargetMode="External"/><Relationship Id="rId34" Type="http://schemas.openxmlformats.org/officeDocument/2006/relationships/hyperlink" Target="consultantplus://offline/ref=89FBA4DCCD0A7476B7C9FCA05D45C1E5B03A56BBC2AC4043FC8FB840BD1B8CEC29606D0BD0CAC397451FA21A20A2834C5CFE928C3E4FC6ED0F17574A55E" TargetMode="External"/><Relationship Id="rId42" Type="http://schemas.openxmlformats.org/officeDocument/2006/relationships/hyperlink" Target="consultantplus://offline/ref=89FBA4DCCD0A7476B7C9FCA05D45C1E5B03A56BBC2A84047FD8FB840BD1B8CEC29606D0BD0CAC397451FAB1E20A2834C5CFE928C3E4FC6ED0F17574A55E" TargetMode="External"/><Relationship Id="rId47" Type="http://schemas.openxmlformats.org/officeDocument/2006/relationships/hyperlink" Target="consultantplus://offline/ref=89FBA4DCCD0A7476B7C9FCA05D45C1E5B03A56BBC3AC4442FD8FB840BD1B8CEC29606D0BD0CAC397451FA21B20A2834C5CFE928C3E4FC6ED0F17574A55E" TargetMode="External"/><Relationship Id="rId50" Type="http://schemas.openxmlformats.org/officeDocument/2006/relationships/hyperlink" Target="consultantplus://offline/ref=89FBA4DCCD0A7476B7C9FCA05D45C1E5B03A56BBC2AC4043FC8FB840BD1B8CEC29606D0BD0CAC397451FA21D20A2834C5CFE928C3E4FC6ED0F17574A55E" TargetMode="External"/><Relationship Id="rId55" Type="http://schemas.openxmlformats.org/officeDocument/2006/relationships/hyperlink" Target="consultantplus://offline/ref=89FBA4DCCD0A7476B7C9FCA05D45C1E5B03A56BBC3A84044FE8FB840BD1B8CEC29606D0BD0CAC397451FA31C20A2834C5CFE928C3E4FC6ED0F17574A55E" TargetMode="External"/><Relationship Id="rId63" Type="http://schemas.openxmlformats.org/officeDocument/2006/relationships/hyperlink" Target="consultantplus://offline/ref=89FBA4DCCD0A7476B7C9FCA05D45C1E5B03A56BBC2A84047FD8FB840BD1B8CEC29606D0BD0CAC397451EA21220A2834C5CFE928C3E4FC6ED0F17574A55E" TargetMode="External"/><Relationship Id="rId68" Type="http://schemas.openxmlformats.org/officeDocument/2006/relationships/hyperlink" Target="consultantplus://offline/ref=89FBA4DCCD0A7476B7C9FCA05D45C1E5B03A56BBC2A84047FD8FB840BD1B8CEC29606D0BD0CAC397451EA11D20A2834C5CFE928C3E4FC6ED0F17574A55E" TargetMode="External"/><Relationship Id="rId76" Type="http://schemas.openxmlformats.org/officeDocument/2006/relationships/hyperlink" Target="consultantplus://offline/ref=89FBA4DCCD0A7476B7C9FCA05D45C1E5B03A56BBC3A84044FE8FB840BD1B8CEC29606D0BD0CAC397451FA21B20A2834C5CFE928C3E4FC6ED0F17574A55E" TargetMode="External"/><Relationship Id="rId84" Type="http://schemas.openxmlformats.org/officeDocument/2006/relationships/theme" Target="theme/theme1.xml"/><Relationship Id="rId7" Type="http://schemas.openxmlformats.org/officeDocument/2006/relationships/hyperlink" Target="consultantplus://offline/ref=89FBA4DCCD0A7476B7C9FCA05D45C1E5B03A56BBC3A84044FE8FB840BD1B8CEC29606D0BD0CAC397451FA31D20A2834C5CFE928C3E4FC6ED0F17574A55E" TargetMode="External"/><Relationship Id="rId71" Type="http://schemas.openxmlformats.org/officeDocument/2006/relationships/hyperlink" Target="consultantplus://offline/ref=89FBA4DCCD0A7476B7C9FCA05D45C1E5B03A56BBC2A84047FD8FB840BD1B8CEC29606D0BD0CAC397451EA11C20A2834C5CFE928C3E4FC6ED0F17574A55E" TargetMode="External"/><Relationship Id="rId2" Type="http://schemas.microsoft.com/office/2007/relationships/stylesWithEffects" Target="stylesWithEffects.xml"/><Relationship Id="rId16" Type="http://schemas.openxmlformats.org/officeDocument/2006/relationships/hyperlink" Target="consultantplus://offline/ref=89FBA4DCCD0A7476B7C9FCA05D45C1E5B03A56BBC3A84044FE8FB840BD1B8CEC29606D0BD0CAC397451FA31C20A2834C5CFE928C3E4FC6ED0F17574A55E" TargetMode="External"/><Relationship Id="rId29" Type="http://schemas.openxmlformats.org/officeDocument/2006/relationships/hyperlink" Target="consultantplus://offline/ref=89FBA4DCCD0A7476B7C9FCA05D45C1E5B03A56BBC2A84047FD8FB840BD1B8CEC29606D0BD0CAC397451FAB1B20A2834C5CFE928C3E4FC6ED0F17574A55E" TargetMode="External"/><Relationship Id="rId11" Type="http://schemas.openxmlformats.org/officeDocument/2006/relationships/hyperlink" Target="consultantplus://offline/ref=89FBA4DCCD0A7476B7C9FCA05D45C1E5B03A56BBC2A64444FB8FB840BD1B8CEC29606D0BD0CAC397451FA71820A2834C5CFE928C3E4FC6ED0F17574A55E" TargetMode="External"/><Relationship Id="rId24" Type="http://schemas.openxmlformats.org/officeDocument/2006/relationships/hyperlink" Target="consultantplus://offline/ref=89FBA4DCCD0A7476B7C9FCA05D45C1E5B03A56BBC4AE4045FA8FB840BD1B8CEC29606D0BD0CAC397451FA31D20A2834C5CFE928C3E4FC6ED0F17574A55E" TargetMode="External"/><Relationship Id="rId32" Type="http://schemas.openxmlformats.org/officeDocument/2006/relationships/hyperlink" Target="consultantplus://offline/ref=89FBA4DCCD0A7476B7C9FCA05D45C1E5B03A56BBC2A84047FD8FB840BD1B8CEC29606D0BD0CAC397451FAB1A20A2834C5CFE928C3E4FC6ED0F17574A55E" TargetMode="External"/><Relationship Id="rId37" Type="http://schemas.openxmlformats.org/officeDocument/2006/relationships/hyperlink" Target="consultantplus://offline/ref=89FBA4DCCD0A7476B7C9FCA05D45C1E5B03A56BBC4AE4045FA8FB840BD1B8CEC29606D0BD0CAC397451FA31D20A2834C5CFE928C3E4FC6ED0F17574A55E" TargetMode="External"/><Relationship Id="rId40" Type="http://schemas.openxmlformats.org/officeDocument/2006/relationships/hyperlink" Target="consultantplus://offline/ref=89FBA4DCCD0A7476B7C9FCA05D45C1E5B03A56BBC2A64444FB8FB840BD1B8CEC29606D0BD0CAC397451FA71C20A2834C5CFE928C3E4FC6ED0F17574A55E" TargetMode="External"/><Relationship Id="rId45" Type="http://schemas.openxmlformats.org/officeDocument/2006/relationships/hyperlink" Target="consultantplus://offline/ref=89FBA4DCCD0A7476B7C9FCA05D45C1E5B03A56BBC3A84646FA8FB840BD1B8CEC29606D0BD0CAC397451FA11220A2834C5CFE928C3E4FC6ED0F17574A55E" TargetMode="External"/><Relationship Id="rId53" Type="http://schemas.openxmlformats.org/officeDocument/2006/relationships/hyperlink" Target="consultantplus://offline/ref=89FBA4DCCD0A7476B7C9FCA05D45C1E5B03A56BBC3A84646FA8FB840BD1B8CEC29606D0BD0CAC397451FA11220A2834C5CFE928C3E4FC6ED0F17574A55E" TargetMode="External"/><Relationship Id="rId58" Type="http://schemas.openxmlformats.org/officeDocument/2006/relationships/hyperlink" Target="consultantplus://offline/ref=89FBA4DCCD0A7476B7C9FCA05D45C1E5B03A56BBC4AE4045FA8FB840BD1B8CEC29606D0BD0CAC397451FA31D20A2834C5CFE928C3E4FC6ED0F17574A55E" TargetMode="External"/><Relationship Id="rId66" Type="http://schemas.openxmlformats.org/officeDocument/2006/relationships/hyperlink" Target="consultantplus://offline/ref=89FBA4DCCD0A7476B7C9FCA05D45C1E5B03A56BBC2A84047FD8FB840BD1B8CEC29606D0BD0CAC397451EA11F20A2834C5CFE928C3E4FC6ED0F17574A55E" TargetMode="External"/><Relationship Id="rId74" Type="http://schemas.openxmlformats.org/officeDocument/2006/relationships/hyperlink" Target="consultantplus://offline/ref=89FBA4DCCD0A7476B7C9FCA05D45C1E5B03A56BBC3A84044FE8FB840BD1B8CEC29606D0BD0CAC397451FA31C20A2834C5CFE928C3E4FC6ED0F17574A55E" TargetMode="External"/><Relationship Id="rId79" Type="http://schemas.openxmlformats.org/officeDocument/2006/relationships/hyperlink" Target="consultantplus://offline/ref=89FBA4DCCD0A7476B7C9FCA05D45C1E5B03A56BBC3A84044FE8FB840BD1B8CEC29606D0BD0CAC397451FA31C20A2834C5CFE928C3E4FC6ED0F17574A55E" TargetMode="External"/><Relationship Id="rId5" Type="http://schemas.openxmlformats.org/officeDocument/2006/relationships/hyperlink" Target="consultantplus://offline/ref=89FBA4DCCD0A7476B7C9FCA05D45C1E5B03A56BBC4AE4045FA8FB840BD1B8CEC29606D0BD0CAC397451FA31E20A2834C5CFE928C3E4FC6ED0F17574A55E" TargetMode="External"/><Relationship Id="rId61" Type="http://schemas.openxmlformats.org/officeDocument/2006/relationships/hyperlink" Target="consultantplus://offline/ref=89FBA4DCCD0A7476B7C9FCA05D45C1E5B03A56BBC2A84047FD8FB840BD1B8CEC29606D0BD0CAC397451FAA1B20A2834C5CFE928C3E4FC6ED0F17574A55E" TargetMode="External"/><Relationship Id="rId82" Type="http://schemas.openxmlformats.org/officeDocument/2006/relationships/hyperlink" Target="consultantplus://offline/ref=89FBA4DCCD0A7476B7C9FCA05D45C1E5B03A56BBC2A84047FD8FB840BD1B8CEC29606D0BD0CAC397451EA01920A2834C5CFE928C3E4FC6ED0F17574A55E" TargetMode="External"/><Relationship Id="rId10" Type="http://schemas.openxmlformats.org/officeDocument/2006/relationships/hyperlink" Target="consultantplus://offline/ref=89FBA4DCCD0A7476B7C9FCA05D45C1E5B03A56BBC2A84047FD8FB840BD1B8CEC29606D0BD0CAC397451FA41220A2834C5CFE928C3E4FC6ED0F17574A55E" TargetMode="External"/><Relationship Id="rId19" Type="http://schemas.openxmlformats.org/officeDocument/2006/relationships/hyperlink" Target="consultantplus://offline/ref=89FBA4DCCD0A7476B7C9FCA05D45C1E5B03A56BBC3AC4442FD8FB840BD1B8CEC29606D0BD0CAC397451FA31D20A2834C5CFE928C3E4FC6ED0F17574A55E" TargetMode="External"/><Relationship Id="rId31" Type="http://schemas.openxmlformats.org/officeDocument/2006/relationships/hyperlink" Target="consultantplus://offline/ref=89FBA4DCCD0A7476B7C9FCA05D45C1E5B03A56BBC2A64444FB8FB840BD1B8CEC29606D0BD0CAC397451FA71E20A2834C5CFE928C3E4FC6ED0F17574A55E" TargetMode="External"/><Relationship Id="rId44" Type="http://schemas.openxmlformats.org/officeDocument/2006/relationships/hyperlink" Target="consultantplus://offline/ref=89FBA4DCCD0A7476B7C9FCA05D45C1E5B03A56BBC3A84646FA8FB840BD1B8CEC29606D0BD0CAC397451FA11220A2834C5CFE928C3E4FC6ED0F17574A55E" TargetMode="External"/><Relationship Id="rId52" Type="http://schemas.openxmlformats.org/officeDocument/2006/relationships/hyperlink" Target="consultantplus://offline/ref=89FBA4DCCD0A7476B7C9FCA05D45C1E5B03A56BBC3A84646FA8FB840BD1B8CEC29606D0BD0CAC397451FA11220A2834C5CFE928C3E4FC6ED0F17574A55E" TargetMode="External"/><Relationship Id="rId60" Type="http://schemas.openxmlformats.org/officeDocument/2006/relationships/hyperlink" Target="consultantplus://offline/ref=89FBA4DCCD0A7476B7C9FCA05D45C1E5B03A56BBC2A84047FD8FB840BD1B8CEC29606D0BD0CAC397451FAB1220A2834C5CFE928C3E4FC6ED0F17574A55E" TargetMode="External"/><Relationship Id="rId65" Type="http://schemas.openxmlformats.org/officeDocument/2006/relationships/hyperlink" Target="consultantplus://offline/ref=89FBA4DCCD0A7476B7C9FCA05D45C1E5B03A56BBC2A84047FD8FB840BD1B8CEC29606D0BD0CAC397451EA11920A2834C5CFE928C3E4FC6ED0F17574A55E" TargetMode="External"/><Relationship Id="rId73" Type="http://schemas.openxmlformats.org/officeDocument/2006/relationships/hyperlink" Target="consultantplus://offline/ref=89FBA4DCCD0A7476B7C9FCA05D45C1E5B03A56BBC2A84047FD8FB840BD1B8CEC29606D0BD0CAC397451EA11320A2834C5CFE928C3E4FC6ED0F17574A55E" TargetMode="External"/><Relationship Id="rId78" Type="http://schemas.openxmlformats.org/officeDocument/2006/relationships/hyperlink" Target="consultantplus://offline/ref=89FBA4DCCD0A7476B7C9FCA05D45C1E5B03A56BBC1AB4241F48FB840BD1B8CEC29606D0BD0CAC69E4E4BF25F7EFBD00017F3959A224FC24F5AE" TargetMode="External"/><Relationship Id="rId81" Type="http://schemas.openxmlformats.org/officeDocument/2006/relationships/hyperlink" Target="consultantplus://offline/ref=89FBA4DCCD0A7476B7C9FCA05D45C1E5B03A56BBC2A84047FD8FB840BD1B8CEC29606D0BD0CAC397451EA01B20A2834C5CFE928C3E4FC6ED0F17574A55E" TargetMode="External"/><Relationship Id="rId4" Type="http://schemas.openxmlformats.org/officeDocument/2006/relationships/webSettings" Target="webSettings.xml"/><Relationship Id="rId9" Type="http://schemas.openxmlformats.org/officeDocument/2006/relationships/hyperlink" Target="consultantplus://offline/ref=89FBA4DCCD0A7476B7C9FCA05D45C1E5B03A56BBC2AC4043FC8FB840BD1B8CEC29606D0BD0CAC397451FA31E20A2834C5CFE928C3E4FC6ED0F17574A55E" TargetMode="External"/><Relationship Id="rId14" Type="http://schemas.openxmlformats.org/officeDocument/2006/relationships/hyperlink" Target="consultantplus://offline/ref=89FBA4DCCD0A7476B7C9FCA05D45C1E5B03A56BBC3A84044FE8FB840BD1B8CEC29606D0BD0CAC397451FA31C20A2834C5CFE928C3E4FC6ED0F17574A55E" TargetMode="External"/><Relationship Id="rId22" Type="http://schemas.openxmlformats.org/officeDocument/2006/relationships/hyperlink" Target="consultantplus://offline/ref=89FBA4DCCD0A7476B7C9FCA05D45C1E5B03A56BBC3AC4442FD8FB840BD1B8CEC29606D0BD0CAC397451FA31320A2834C5CFE928C3E4FC6ED0F17574A55E" TargetMode="External"/><Relationship Id="rId27" Type="http://schemas.openxmlformats.org/officeDocument/2006/relationships/hyperlink" Target="consultantplus://offline/ref=89FBA4DCCD0A7476B7C9FCA05D45C1E5B03A56BBC3A84646FA8FB840BD1B8CEC29606D0BD0CAC397451FA11820A2834C5CFE928C3E4FC6ED0F17574A55E" TargetMode="External"/><Relationship Id="rId30" Type="http://schemas.openxmlformats.org/officeDocument/2006/relationships/hyperlink" Target="consultantplus://offline/ref=89FBA4DCCD0A7476B7C9FCA05D45C1E5B03A56BBC2A64444FB8FB840BD1B8CEC29606D0BD0CAC397451FA71F20A2834C5CFE928C3E4FC6ED0F17574A55E" TargetMode="External"/><Relationship Id="rId35" Type="http://schemas.openxmlformats.org/officeDocument/2006/relationships/hyperlink" Target="consultantplus://offline/ref=89FBA4DCCD0A7476B7C9FCA05D45C1E5B03A56BBC2AC4043FC8FB840BD1B8CEC29606D0BD0CAC397451FA21920A2834C5CFE928C3E4FC6ED0F17574A55E" TargetMode="External"/><Relationship Id="rId43" Type="http://schemas.openxmlformats.org/officeDocument/2006/relationships/hyperlink" Target="consultantplus://offline/ref=89FBA4DCCD0A7476B7C9FCA05D45C1E5B03A56BBC3A84646FA8FB840BD1B8CEC29606D0BD0CAC397451FA11F20A2834C5CFE928C3E4FC6ED0F17574A55E" TargetMode="External"/><Relationship Id="rId48" Type="http://schemas.openxmlformats.org/officeDocument/2006/relationships/hyperlink" Target="consultantplus://offline/ref=89FBA4DCCD0A7476B7C9FCA05D45C1E5B03A56BBC3A84646FA8FB840BD1B8CEC29606D0BD0CAC397451FA11220A2834C5CFE928C3E4FC6ED0F17574A55E" TargetMode="External"/><Relationship Id="rId56" Type="http://schemas.openxmlformats.org/officeDocument/2006/relationships/hyperlink" Target="consultantplus://offline/ref=89FBA4DCCD0A7476B7C9FCA05D45C1E5B03A56BBC2A84047FD8FB840BD1B8CEC29606D0BD0CAC397451FAB1320A2834C5CFE928C3E4FC6ED0F17574A55E" TargetMode="External"/><Relationship Id="rId64" Type="http://schemas.openxmlformats.org/officeDocument/2006/relationships/hyperlink" Target="consultantplus://offline/ref=89FBA4DCCD0A7476B7C9FCA05D45C1E5B03A56BBC2A84047FD8FB840BD1B8CEC29606D0BD0CAC397451EA11A20A2834C5CFE928C3E4FC6ED0F17574A55E" TargetMode="External"/><Relationship Id="rId69" Type="http://schemas.openxmlformats.org/officeDocument/2006/relationships/hyperlink" Target="consultantplus://offline/ref=89FBA4DCCD0A7476B7C9FCA05D45C1E5B03A56BBC3AC4442FD8FB840BD1B8CEC29606D0BD0CAC397451FA21A20A2834C5CFE928C3E4FC6ED0F17574A55E" TargetMode="External"/><Relationship Id="rId77" Type="http://schemas.openxmlformats.org/officeDocument/2006/relationships/hyperlink" Target="consultantplus://offline/ref=89FBA4DCCD0A7476B7C9FCA05D45C1E5B03A56BBC3A84044FE8FB840BD1B8CEC29606D0BD0CAC397451FA31C20A2834C5CFE928C3E4FC6ED0F17574A55E" TargetMode="External"/><Relationship Id="rId8" Type="http://schemas.openxmlformats.org/officeDocument/2006/relationships/hyperlink" Target="consultantplus://offline/ref=89FBA4DCCD0A7476B7C9FCA05D45C1E5B03A56BBC3A84646FA8FB840BD1B8CEC29606D0BD0CAC397451FA11920A2834C5CFE928C3E4FC6ED0F17574A55E" TargetMode="External"/><Relationship Id="rId51" Type="http://schemas.openxmlformats.org/officeDocument/2006/relationships/hyperlink" Target="consultantplus://offline/ref=89FBA4DCCD0A7476B7C9FCA05D45C1E5B03A56BBC2A84047FD8FB840BD1B8CEC29606D0BD0CAC397451FAB1C20A2834C5CFE928C3E4FC6ED0F17574A55E" TargetMode="External"/><Relationship Id="rId72" Type="http://schemas.openxmlformats.org/officeDocument/2006/relationships/hyperlink" Target="consultantplus://offline/ref=89FBA4DCCD0A7476B7C9FCB65E299BE8B7300DB5C2A64814A1D0E31DEA1286BB6E2F344991C5C5904E4BF25F7EFBD00017F3959A224FC24F5AE" TargetMode="External"/><Relationship Id="rId80" Type="http://schemas.openxmlformats.org/officeDocument/2006/relationships/hyperlink" Target="consultantplus://offline/ref=89FBA4DCCD0A7476B7C9FCB65E299BE8B7300DB5CEAD4814A1D0E31DEA1286BB7C2F6C4596CFDC974001A11B2A4F5FE" TargetMode="External"/><Relationship Id="rId3" Type="http://schemas.openxmlformats.org/officeDocument/2006/relationships/settings" Target="settings.xml"/><Relationship Id="rId12" Type="http://schemas.openxmlformats.org/officeDocument/2006/relationships/hyperlink" Target="consultantplus://offline/ref=89FBA4DCCD0A7476B7C9E2AD4B299BE8B73008B1C1AA4814A1D0E31DEA1286BB6E2F344994C7C2964114F74A6FA3DF0A01ED90813E4DC3F24054E" TargetMode="External"/><Relationship Id="rId17" Type="http://schemas.openxmlformats.org/officeDocument/2006/relationships/hyperlink" Target="consultantplus://offline/ref=89FBA4DCCD0A7476B7C9FCA05D45C1E5B03A56BBC4AE4045FA8FB840BD1B8CEC29606D0BD0CAC397451FA31D20A2834C5CFE928C3E4FC6ED0F17574A55E" TargetMode="External"/><Relationship Id="rId25" Type="http://schemas.openxmlformats.org/officeDocument/2006/relationships/hyperlink" Target="consultantplus://offline/ref=89FBA4DCCD0A7476B7C9FCA05D45C1E5B03A56BBC3AC4442FD8FB840BD1B8CEC29606D0BD0CAC397451FA31220A2834C5CFE928C3E4FC6ED0F17574A55E" TargetMode="External"/><Relationship Id="rId33" Type="http://schemas.openxmlformats.org/officeDocument/2006/relationships/hyperlink" Target="consultantplus://offline/ref=89FBA4DCCD0A7476B7C9FCA05D45C1E5B03A56BBC2AC4043FC8FB840BD1B8CEC29606D0BD0CAC397451FA31320A2834C5CFE928C3E4FC6ED0F17574A55E" TargetMode="External"/><Relationship Id="rId38" Type="http://schemas.openxmlformats.org/officeDocument/2006/relationships/hyperlink" Target="consultantplus://offline/ref=89FBA4DCCD0A7476B7C9FCA05D45C1E5B03A56BBC3A84044FE8FB840BD1B8CEC29606D0BD0CAC397451FA31C20A2834C5CFE928C3E4FC6ED0F17574A55E" TargetMode="External"/><Relationship Id="rId46" Type="http://schemas.openxmlformats.org/officeDocument/2006/relationships/hyperlink" Target="consultantplus://offline/ref=89FBA4DCCD0A7476B7C9FCA05D45C1E5B03A56BBC3A84646FA8FB840BD1B8CEC29606D0BD0CAC397451FA11220A2834C5CFE928C3E4FC6ED0F17574A55E" TargetMode="External"/><Relationship Id="rId59" Type="http://schemas.openxmlformats.org/officeDocument/2006/relationships/hyperlink" Target="consultantplus://offline/ref=89FBA4DCCD0A7476B7C9FCA05D45C1E5B03A56BBC3A84044FE8FB840BD1B8CEC29606D0BD0CAC397451FA31C20A2834C5CFE928C3E4FC6ED0F17574A55E" TargetMode="External"/><Relationship Id="rId67" Type="http://schemas.openxmlformats.org/officeDocument/2006/relationships/hyperlink" Target="consultantplus://offline/ref=89FBA4DCCD0A7476B7C9FCA05D45C1E5B03A56BBC2A84047FD8FB840BD1B8CEC29606D0BD0CAC397451EA11E20A2834C5CFE928C3E4FC6ED0F17574A55E" TargetMode="External"/><Relationship Id="rId20" Type="http://schemas.openxmlformats.org/officeDocument/2006/relationships/hyperlink" Target="consultantplus://offline/ref=89FBA4DCCD0A7476B7C9FCA05D45C1E5B03A56BBC3A84044FE8FB840BD1B8CEC29606D0BD0CAC397451FA31C20A2834C5CFE928C3E4FC6ED0F17574A55E" TargetMode="External"/><Relationship Id="rId41" Type="http://schemas.openxmlformats.org/officeDocument/2006/relationships/hyperlink" Target="consultantplus://offline/ref=89FBA4DCCD0A7476B7C9FCA05D45C1E5B03A56BBC2A84047FD8FB840BD1B8CEC29606D0BD0CAC397451FAB1820A2834C5CFE928C3E4FC6ED0F17574A55E" TargetMode="External"/><Relationship Id="rId54" Type="http://schemas.openxmlformats.org/officeDocument/2006/relationships/hyperlink" Target="consultantplus://offline/ref=89FBA4DCCD0A7476B7C9FCA05D45C1E5B03A56BBC4AE4045FA8FB840BD1B8CEC29606D0BD0CAC397451FA31D20A2834C5CFE928C3E4FC6ED0F17574A55E" TargetMode="External"/><Relationship Id="rId62" Type="http://schemas.openxmlformats.org/officeDocument/2006/relationships/hyperlink" Target="consultantplus://offline/ref=89FBA4DCCD0A7476B7C9FCB65E299BE8B63100B1C1AE4814A1D0E31DEA1286BB7C2F6C4596CFDC974001A11B2A4F5FE" TargetMode="External"/><Relationship Id="rId70" Type="http://schemas.openxmlformats.org/officeDocument/2006/relationships/hyperlink" Target="consultantplus://offline/ref=89FBA4DCCD0A7476B7C9FCA05D45C1E5B03A56BBC3A84044FE8FB840BD1B8CEC29606D0BD0CAC397451FA31C20A2834C5CFE928C3E4FC6ED0F17574A55E" TargetMode="External"/><Relationship Id="rId75" Type="http://schemas.openxmlformats.org/officeDocument/2006/relationships/hyperlink" Target="consultantplus://offline/ref=89FBA4DCCD0A7476B7C9FCA05D45C1E5B03A56BBC3A84044FE8FB840BD1B8CEC29606D0BD0CAC397451FA31C20A2834C5CFE928C3E4FC6ED0F17574A55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FBA4DCCD0A7476B7C9FCA05D45C1E5B03A56BBC3AC4442FD8FB840BD1B8CEC29606D0BD0CAC397451FA31E20A2834C5CFE928C3E4FC6ED0F17574A55E" TargetMode="External"/><Relationship Id="rId15" Type="http://schemas.openxmlformats.org/officeDocument/2006/relationships/hyperlink" Target="consultantplus://offline/ref=89FBA4DCCD0A7476B7C9FCA05D45C1E5B03A56BBC4AE4045FA8FB840BD1B8CEC29606D0BD0CAC397451FA31D20A2834C5CFE928C3E4FC6ED0F17574A55E" TargetMode="External"/><Relationship Id="rId23" Type="http://schemas.openxmlformats.org/officeDocument/2006/relationships/hyperlink" Target="consultantplus://offline/ref=89FBA4DCCD0A7476B7C9FCA05D45C1E5B03A56BBC2AC4043FC8FB840BD1B8CEC29606D0BD0CAC397451FA31D20A2834C5CFE928C3E4FC6ED0F17574A55E" TargetMode="External"/><Relationship Id="rId28" Type="http://schemas.openxmlformats.org/officeDocument/2006/relationships/hyperlink" Target="consultantplus://offline/ref=89FBA4DCCD0A7476B7C9FCA05D45C1E5B03A56BBC2AC4043FC8FB840BD1B8CEC29606D0BD0CAC397451FA31C20A2834C5CFE928C3E4FC6ED0F17574A55E" TargetMode="External"/><Relationship Id="rId36" Type="http://schemas.openxmlformats.org/officeDocument/2006/relationships/hyperlink" Target="consultantplus://offline/ref=89FBA4DCCD0A7476B7C9FCA05D45C1E5B03A56BBC1AE424AF58FB840BD1B8CEC29606D19D092CF954D01A31E35F4D2094050E" TargetMode="External"/><Relationship Id="rId49" Type="http://schemas.openxmlformats.org/officeDocument/2006/relationships/hyperlink" Target="consultantplus://offline/ref=89FBA4DCCD0A7476B7C9FCA05D45C1E5B03A56BBC4AE4045FA8FB840BD1B8CEC29606D0BD0CAC397451FA21A20A2834C5CFE928C3E4FC6ED0F17574A55E" TargetMode="External"/><Relationship Id="rId57" Type="http://schemas.openxmlformats.org/officeDocument/2006/relationships/hyperlink" Target="consultantplus://offline/ref=89FBA4DCCD0A7476B7C9FCB65E299BE8B6390EBFC2A64814A1D0E31DEA1286BB6E2F344994C7C0904D14F74A6FA3DF0A01ED90813E4DC3F240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dcterms:created xsi:type="dcterms:W3CDTF">2019-05-28T04:57:00Z</dcterms:created>
  <dcterms:modified xsi:type="dcterms:W3CDTF">2019-05-28T05:41:00Z</dcterms:modified>
</cp:coreProperties>
</file>