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9C" w:rsidRDefault="006E539C" w:rsidP="006E539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539C" w:rsidRDefault="006E539C" w:rsidP="006E539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53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Доступность среды – доступность услуги</w:t>
      </w:r>
    </w:p>
    <w:p w:rsidR="006E539C" w:rsidRPr="006E539C" w:rsidRDefault="006E539C" w:rsidP="006E539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2D69" w:rsidRDefault="00C12D69" w:rsidP="006E5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последн</w:t>
      </w:r>
      <w:r w:rsidR="004359BA" w:rsidRPr="004359BA">
        <w:rPr>
          <w:rFonts w:ascii="Times New Roman" w:eastAsia="Times New Roman" w:hAnsi="Times New Roman" w:cs="Times New Roman"/>
          <w:sz w:val="26"/>
          <w:szCs w:val="26"/>
          <w:lang w:eastAsia="ru-RU"/>
        </w:rPr>
        <w:t>ее время</w:t>
      </w:r>
      <w:r w:rsidR="00D445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1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Российской Федерации </w:t>
      </w:r>
      <w:r w:rsidR="004359BA" w:rsidRPr="00435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уделяется повышенное внимание </w:t>
      </w:r>
      <w:r w:rsidR="00BD34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созданию доступной среды</w:t>
      </w:r>
      <w:r w:rsidR="00D445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маломобильных групп населения</w:t>
      </w:r>
      <w:r w:rsidR="00AE0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E70F4" w:rsidRPr="004359BA" w:rsidRDefault="008E70F4" w:rsidP="006E5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нормативными документами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435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аломобильные группы населения </w:t>
      </w:r>
      <w:r w:rsidR="00D54CB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435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люди, испытывающие затруднения при </w:t>
      </w:r>
      <w:r w:rsidRPr="005C107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самостоятельном передвижении, получении услуги, необходимой информации или при ориентировании в пространстве.</w:t>
      </w:r>
    </w:p>
    <w:p w:rsidR="008E70F4" w:rsidRPr="004359BA" w:rsidRDefault="008E70F4" w:rsidP="006E53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435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Маломобильные группы</w:t>
      </w:r>
      <w:r w:rsidRPr="00435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подразделяют на следующие категории</w:t>
      </w:r>
      <w:r w:rsidRPr="004359B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E70F4" w:rsidRDefault="00D54CBE" w:rsidP="006E539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8E70F4" w:rsidRPr="00D4201B">
        <w:rPr>
          <w:rFonts w:ascii="Times New Roman" w:hAnsi="Times New Roman" w:cs="Times New Roman"/>
          <w:sz w:val="26"/>
          <w:szCs w:val="26"/>
        </w:rPr>
        <w:t>юди, не имеющие ограничений по мобильности, в том числе с дефектами слуха;</w:t>
      </w:r>
      <w:r w:rsidR="008E70F4" w:rsidRPr="00D42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E70F4" w:rsidRPr="00D4201B" w:rsidRDefault="00D54CBE" w:rsidP="006E539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8E70F4" w:rsidRPr="00D4201B">
        <w:rPr>
          <w:rFonts w:ascii="Times New Roman" w:hAnsi="Times New Roman" w:cs="Times New Roman"/>
          <w:sz w:val="26"/>
          <w:szCs w:val="26"/>
        </w:rPr>
        <w:t>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отклонениями.</w:t>
      </w:r>
    </w:p>
    <w:p w:rsidR="008E70F4" w:rsidRPr="00D4201B" w:rsidRDefault="00D54CBE" w:rsidP="006E539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8E70F4" w:rsidRPr="00D4201B">
        <w:rPr>
          <w:rFonts w:ascii="Times New Roman" w:hAnsi="Times New Roman" w:cs="Times New Roman"/>
          <w:sz w:val="26"/>
          <w:szCs w:val="26"/>
        </w:rPr>
        <w:t>нвалиды, использующие при движении дополн</w:t>
      </w:r>
      <w:r w:rsidR="008E70F4">
        <w:rPr>
          <w:rFonts w:ascii="Times New Roman" w:hAnsi="Times New Roman" w:cs="Times New Roman"/>
          <w:sz w:val="26"/>
          <w:szCs w:val="26"/>
        </w:rPr>
        <w:t>ительные опоры (костыли, палки);</w:t>
      </w:r>
    </w:p>
    <w:p w:rsidR="008E70F4" w:rsidRPr="00D4201B" w:rsidRDefault="00D54CBE" w:rsidP="006E539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8E70F4" w:rsidRPr="00D4201B">
        <w:rPr>
          <w:rFonts w:ascii="Times New Roman" w:hAnsi="Times New Roman" w:cs="Times New Roman"/>
          <w:sz w:val="26"/>
          <w:szCs w:val="26"/>
        </w:rPr>
        <w:t>нвалиды, передвигающиеся на креслах-колясках, приводимых в движение вручную.</w:t>
      </w:r>
    </w:p>
    <w:p w:rsidR="008E70F4" w:rsidRDefault="008E70F4" w:rsidP="006E539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 преклонного возраста (60 лет и старше); </w:t>
      </w:r>
    </w:p>
    <w:p w:rsidR="008E70F4" w:rsidRDefault="008E70F4" w:rsidP="006E539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беременные женщины; </w:t>
      </w:r>
    </w:p>
    <w:p w:rsidR="008E70F4" w:rsidRPr="00D4201B" w:rsidRDefault="008E70F4" w:rsidP="006E539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01B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люди с детскими колясками, с маленькими детьми.</w:t>
      </w:r>
    </w:p>
    <w:p w:rsidR="00C12D69" w:rsidRDefault="00C12D69" w:rsidP="006E5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4B1">
        <w:rPr>
          <w:rFonts w:ascii="Times New Roman" w:hAnsi="Times New Roman" w:cs="Times New Roman"/>
          <w:sz w:val="26"/>
          <w:szCs w:val="26"/>
        </w:rPr>
        <w:t>Доступная среда предполагает создание таких условий, в которых люди с ограниченными физическими возможностями будут чувствовать себя комфортно и наравне со всеми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D34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D34B1">
        <w:rPr>
          <w:rFonts w:ascii="Times New Roman" w:hAnsi="Times New Roman" w:cs="Times New Roman"/>
          <w:sz w:val="26"/>
          <w:szCs w:val="26"/>
        </w:rPr>
        <w:t xml:space="preserve">ными словами – это </w:t>
      </w:r>
      <w:proofErr w:type="spellStart"/>
      <w:r w:rsidRPr="00BD34B1">
        <w:rPr>
          <w:rFonts w:ascii="Times New Roman" w:hAnsi="Times New Roman" w:cs="Times New Roman"/>
          <w:sz w:val="26"/>
          <w:szCs w:val="26"/>
        </w:rPr>
        <w:t>безбарьерный</w:t>
      </w:r>
      <w:proofErr w:type="spellEnd"/>
      <w:r w:rsidRPr="00BD34B1">
        <w:rPr>
          <w:rFonts w:ascii="Times New Roman" w:hAnsi="Times New Roman" w:cs="Times New Roman"/>
          <w:sz w:val="26"/>
          <w:szCs w:val="26"/>
        </w:rPr>
        <w:t xml:space="preserve"> доступ к любым учреждениям и объектам городской инфраструктуры</w:t>
      </w:r>
      <w:r w:rsidR="00D4454E">
        <w:rPr>
          <w:rFonts w:ascii="Times New Roman" w:hAnsi="Times New Roman" w:cs="Times New Roman"/>
          <w:sz w:val="26"/>
          <w:szCs w:val="26"/>
        </w:rPr>
        <w:t>, в т</w:t>
      </w:r>
      <w:r w:rsidR="00D54CBE">
        <w:rPr>
          <w:rFonts w:ascii="Times New Roman" w:hAnsi="Times New Roman" w:cs="Times New Roman"/>
          <w:sz w:val="26"/>
          <w:szCs w:val="26"/>
        </w:rPr>
        <w:t>ом числе</w:t>
      </w:r>
      <w:r w:rsidR="00D4454E">
        <w:rPr>
          <w:rFonts w:ascii="Times New Roman" w:hAnsi="Times New Roman" w:cs="Times New Roman"/>
          <w:sz w:val="26"/>
          <w:szCs w:val="26"/>
        </w:rPr>
        <w:t xml:space="preserve"> к зданиям Пенсионного фонда</w:t>
      </w:r>
      <w:r w:rsidRPr="00BD34B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34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5E8B" w:rsidRDefault="00C12D69" w:rsidP="006E5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Доступность здания определяется совокупностью </w:t>
      </w:r>
      <w:r w:rsidR="003A5E8B">
        <w:rPr>
          <w:rFonts w:ascii="Times New Roman" w:hAnsi="Times New Roman" w:cs="Times New Roman"/>
          <w:sz w:val="26"/>
          <w:szCs w:val="26"/>
        </w:rPr>
        <w:t xml:space="preserve">таких </w:t>
      </w:r>
      <w:r>
        <w:rPr>
          <w:rFonts w:ascii="Times New Roman" w:hAnsi="Times New Roman" w:cs="Times New Roman"/>
          <w:sz w:val="26"/>
          <w:szCs w:val="26"/>
        </w:rPr>
        <w:t>факторов</w:t>
      </w:r>
      <w:r w:rsidR="003A5E8B">
        <w:rPr>
          <w:rFonts w:ascii="Times New Roman" w:hAnsi="Times New Roman" w:cs="Times New Roman"/>
          <w:sz w:val="26"/>
          <w:szCs w:val="26"/>
        </w:rPr>
        <w:t xml:space="preserve"> как пути движения к зданию, доступности прилегающей территории, входа </w:t>
      </w:r>
      <w:r w:rsidR="00D4454E">
        <w:rPr>
          <w:rFonts w:ascii="Times New Roman" w:hAnsi="Times New Roman" w:cs="Times New Roman"/>
          <w:sz w:val="26"/>
          <w:szCs w:val="26"/>
        </w:rPr>
        <w:t>и</w:t>
      </w:r>
      <w:r w:rsidR="003A5E8B">
        <w:rPr>
          <w:rFonts w:ascii="Times New Roman" w:hAnsi="Times New Roman" w:cs="Times New Roman"/>
          <w:sz w:val="26"/>
          <w:szCs w:val="26"/>
        </w:rPr>
        <w:t xml:space="preserve"> путей движения внутри здания, доступности зоны оказания услуг  и санитарно-бытовых помещений. </w:t>
      </w:r>
    </w:p>
    <w:p w:rsidR="003A5E8B" w:rsidRDefault="003A5E8B" w:rsidP="006E5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01D2">
        <w:rPr>
          <w:rFonts w:ascii="Times New Roman" w:hAnsi="Times New Roman" w:cs="Times New Roman"/>
          <w:sz w:val="26"/>
          <w:szCs w:val="26"/>
        </w:rPr>
        <w:t xml:space="preserve">Помимо всего прочего, важным этапом создания максимальной доступности </w:t>
      </w:r>
      <w:r>
        <w:rPr>
          <w:rFonts w:ascii="Times New Roman" w:hAnsi="Times New Roman" w:cs="Times New Roman"/>
          <w:sz w:val="26"/>
          <w:szCs w:val="26"/>
        </w:rPr>
        <w:t>зданий Пенсионного фонда</w:t>
      </w:r>
      <w:r w:rsidRPr="00B801D2">
        <w:rPr>
          <w:rFonts w:ascii="Times New Roman" w:hAnsi="Times New Roman" w:cs="Times New Roman"/>
          <w:sz w:val="26"/>
          <w:szCs w:val="26"/>
        </w:rPr>
        <w:t xml:space="preserve"> является их грамотное и комплексное оборудование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01D2">
        <w:rPr>
          <w:rFonts w:ascii="Times New Roman" w:hAnsi="Times New Roman" w:cs="Times New Roman"/>
          <w:sz w:val="26"/>
          <w:szCs w:val="26"/>
        </w:rPr>
        <w:t> вспомогательными средствами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01D2">
        <w:rPr>
          <w:rFonts w:ascii="Times New Roman" w:hAnsi="Times New Roman" w:cs="Times New Roman"/>
          <w:sz w:val="26"/>
          <w:szCs w:val="26"/>
        </w:rPr>
        <w:t xml:space="preserve">для людей с ограниченными возможностями, что обеспечит возможность наравне со всеми и без ограничений пользоваться </w:t>
      </w:r>
      <w:r>
        <w:rPr>
          <w:rFonts w:ascii="Times New Roman" w:hAnsi="Times New Roman" w:cs="Times New Roman"/>
          <w:sz w:val="26"/>
          <w:szCs w:val="26"/>
        </w:rPr>
        <w:t xml:space="preserve">предоставляемыми </w:t>
      </w:r>
      <w:r w:rsidRPr="00B801D2">
        <w:rPr>
          <w:rFonts w:ascii="Times New Roman" w:hAnsi="Times New Roman" w:cs="Times New Roman"/>
          <w:sz w:val="26"/>
          <w:szCs w:val="26"/>
        </w:rPr>
        <w:t>услугами, не требуя при этом помощи других людей.</w:t>
      </w:r>
      <w:r w:rsidRPr="00BD34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5E8B" w:rsidRDefault="00D4454E" w:rsidP="006E5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3A5E8B">
        <w:rPr>
          <w:rFonts w:ascii="Times New Roman" w:hAnsi="Times New Roman" w:cs="Times New Roman"/>
          <w:sz w:val="26"/>
          <w:szCs w:val="26"/>
        </w:rPr>
        <w:t>емаловажным</w:t>
      </w:r>
      <w:r w:rsidR="00B6526E">
        <w:rPr>
          <w:rFonts w:ascii="Times New Roman" w:hAnsi="Times New Roman" w:cs="Times New Roman"/>
          <w:sz w:val="26"/>
          <w:szCs w:val="26"/>
        </w:rPr>
        <w:t xml:space="preserve"> моментом в формировании </w:t>
      </w:r>
      <w:r>
        <w:rPr>
          <w:rFonts w:ascii="Times New Roman" w:hAnsi="Times New Roman" w:cs="Times New Roman"/>
          <w:sz w:val="26"/>
          <w:szCs w:val="26"/>
        </w:rPr>
        <w:t>доступной среды являются квалифицированные и подготовленные сотрудники Пенсионного фонда, предоставляющие услуги населению.</w:t>
      </w:r>
      <w:r w:rsidR="003A5E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5E8B" w:rsidRPr="003A5E8B" w:rsidRDefault="003A5E8B" w:rsidP="006E5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Организовать для маломобильных граждан</w:t>
      </w:r>
      <w:r w:rsidRPr="00BD34B1">
        <w:rPr>
          <w:rFonts w:ascii="Times New Roman" w:hAnsi="Times New Roman" w:cs="Times New Roman"/>
          <w:sz w:val="26"/>
          <w:szCs w:val="26"/>
        </w:rPr>
        <w:t xml:space="preserve"> условия доступной среды – значит позаботиться о них и сделать их жизнь значительно комфортнее.</w:t>
      </w:r>
    </w:p>
    <w:p w:rsidR="00FE0C35" w:rsidRPr="00327C07" w:rsidRDefault="00FE0C35" w:rsidP="006E5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FE0C35" w:rsidRPr="00327C07" w:rsidRDefault="00FE0C35" w:rsidP="006E5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0C35" w:rsidRPr="00327C07" w:rsidSect="006E539C">
      <w:headerReference w:type="default" r:id="rId8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AF" w:rsidRDefault="005D7AAF" w:rsidP="006E539C">
      <w:pPr>
        <w:spacing w:after="0" w:line="240" w:lineRule="auto"/>
      </w:pPr>
      <w:r>
        <w:separator/>
      </w:r>
    </w:p>
  </w:endnote>
  <w:endnote w:type="continuationSeparator" w:id="0">
    <w:p w:rsidR="005D7AAF" w:rsidRDefault="005D7AAF" w:rsidP="006E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AF" w:rsidRDefault="005D7AAF" w:rsidP="006E539C">
      <w:pPr>
        <w:spacing w:after="0" w:line="240" w:lineRule="auto"/>
      </w:pPr>
      <w:r>
        <w:separator/>
      </w:r>
    </w:p>
  </w:footnote>
  <w:footnote w:type="continuationSeparator" w:id="0">
    <w:p w:rsidR="005D7AAF" w:rsidRDefault="005D7AAF" w:rsidP="006E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39C" w:rsidRDefault="006E539C">
    <w:pPr>
      <w:pStyle w:val="a7"/>
    </w:pPr>
    <w:r w:rsidRPr="006E539C"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B739F2A" wp14:editId="5DADDE34">
              <wp:simplePos x="0" y="0"/>
              <wp:positionH relativeFrom="column">
                <wp:posOffset>32385</wp:posOffset>
              </wp:positionH>
              <wp:positionV relativeFrom="paragraph">
                <wp:posOffset>549910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55pt,43.3pt" to="462.1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" strokecolor="#4a7ebb">
              <o:lock v:ext="edit" shapetype="f"/>
            </v:line>
          </w:pict>
        </mc:Fallback>
      </mc:AlternateContent>
    </w:r>
    <w:r w:rsidRPr="006E539C">
      <w:drawing>
        <wp:anchor distT="0" distB="0" distL="114300" distR="114300" simplePos="0" relativeHeight="251660288" behindDoc="1" locked="0" layoutInCell="1" allowOverlap="1" wp14:anchorId="1312A3F0" wp14:editId="4D27F166">
          <wp:simplePos x="0" y="0"/>
          <wp:positionH relativeFrom="column">
            <wp:posOffset>2498090</wp:posOffset>
          </wp:positionH>
          <wp:positionV relativeFrom="paragraph">
            <wp:posOffset>-219710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Описание: 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24D9B"/>
    <w:multiLevelType w:val="multilevel"/>
    <w:tmpl w:val="0E183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C4798"/>
    <w:multiLevelType w:val="hybridMultilevel"/>
    <w:tmpl w:val="C0F02F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35"/>
    <w:rsid w:val="000A5412"/>
    <w:rsid w:val="00327C07"/>
    <w:rsid w:val="00380E44"/>
    <w:rsid w:val="003A5E8B"/>
    <w:rsid w:val="004359BA"/>
    <w:rsid w:val="005C107F"/>
    <w:rsid w:val="005D7AAF"/>
    <w:rsid w:val="006E539C"/>
    <w:rsid w:val="0079140D"/>
    <w:rsid w:val="008D2E8B"/>
    <w:rsid w:val="008E70F4"/>
    <w:rsid w:val="00966524"/>
    <w:rsid w:val="00A14606"/>
    <w:rsid w:val="00AE0905"/>
    <w:rsid w:val="00B6526E"/>
    <w:rsid w:val="00B801D2"/>
    <w:rsid w:val="00B9104D"/>
    <w:rsid w:val="00BD34B1"/>
    <w:rsid w:val="00C12D69"/>
    <w:rsid w:val="00D4201B"/>
    <w:rsid w:val="00D4454E"/>
    <w:rsid w:val="00D54CBE"/>
    <w:rsid w:val="00FC21B1"/>
    <w:rsid w:val="00F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C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7C07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D34B1"/>
    <w:rPr>
      <w:b/>
      <w:bCs/>
    </w:rPr>
  </w:style>
  <w:style w:type="paragraph" w:styleId="a6">
    <w:name w:val="List Paragraph"/>
    <w:basedOn w:val="a"/>
    <w:uiPriority w:val="34"/>
    <w:qFormat/>
    <w:rsid w:val="00D4201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E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39C"/>
  </w:style>
  <w:style w:type="paragraph" w:styleId="a9">
    <w:name w:val="footer"/>
    <w:basedOn w:val="a"/>
    <w:link w:val="aa"/>
    <w:uiPriority w:val="99"/>
    <w:unhideWhenUsed/>
    <w:rsid w:val="006E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C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7C07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D34B1"/>
    <w:rPr>
      <w:b/>
      <w:bCs/>
    </w:rPr>
  </w:style>
  <w:style w:type="paragraph" w:styleId="a6">
    <w:name w:val="List Paragraph"/>
    <w:basedOn w:val="a"/>
    <w:uiPriority w:val="34"/>
    <w:qFormat/>
    <w:rsid w:val="00D4201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E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39C"/>
  </w:style>
  <w:style w:type="paragraph" w:styleId="a9">
    <w:name w:val="footer"/>
    <w:basedOn w:val="a"/>
    <w:link w:val="aa"/>
    <w:uiPriority w:val="99"/>
    <w:unhideWhenUsed/>
    <w:rsid w:val="006E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 Ковалева</cp:lastModifiedBy>
  <cp:revision>2</cp:revision>
  <cp:lastPrinted>2018-03-29T12:24:00Z</cp:lastPrinted>
  <dcterms:created xsi:type="dcterms:W3CDTF">2018-11-14T08:31:00Z</dcterms:created>
  <dcterms:modified xsi:type="dcterms:W3CDTF">2018-11-14T08:31:00Z</dcterms:modified>
</cp:coreProperties>
</file>